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B5A" w:rsidRDefault="00410B5A" w:rsidP="00295281">
      <w:pPr>
        <w:pStyle w:val="BodyText2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This form needs to be filled out if you want to apply for the transfer of a licence issued under </w:t>
      </w:r>
      <w:r w:rsidRPr="00C96B76">
        <w:rPr>
          <w:color w:val="000000"/>
          <w:sz w:val="18"/>
        </w:rPr>
        <w:t xml:space="preserve">the </w:t>
      </w:r>
      <w:r w:rsidRPr="00C96B76">
        <w:rPr>
          <w:i/>
          <w:iCs/>
          <w:color w:val="000000"/>
          <w:sz w:val="18"/>
        </w:rPr>
        <w:t>Protection of the Environment Operations Act 1997</w:t>
      </w:r>
      <w:r w:rsidRPr="00C96B76">
        <w:rPr>
          <w:color w:val="000000"/>
          <w:sz w:val="18"/>
        </w:rPr>
        <w:t xml:space="preserve"> (‘</w:t>
      </w:r>
      <w:r w:rsidRPr="00295281">
        <w:rPr>
          <w:i/>
          <w:color w:val="000000"/>
          <w:sz w:val="18"/>
        </w:rPr>
        <w:t>POEO Act’</w:t>
      </w:r>
      <w:r w:rsidRPr="00C96B76">
        <w:rPr>
          <w:color w:val="000000"/>
          <w:sz w:val="18"/>
        </w:rPr>
        <w:t>).</w:t>
      </w:r>
    </w:p>
    <w:p w:rsidR="00410B5A" w:rsidRDefault="00410B5A" w:rsidP="00401743">
      <w:pPr>
        <w:pStyle w:val="BodyText"/>
        <w:spacing w:after="0"/>
        <w:rPr>
          <w:rFonts w:ascii="Arial" w:hAnsi="Arial" w:cs="Arial"/>
          <w:sz w:val="18"/>
        </w:rPr>
      </w:pPr>
    </w:p>
    <w:p w:rsidR="00410B5A" w:rsidRDefault="00410B5A" w:rsidP="00295281">
      <w:pPr>
        <w:pStyle w:val="BodyText2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If you </w:t>
      </w:r>
      <w:r w:rsidR="00C91017">
        <w:rPr>
          <w:color w:val="000000"/>
          <w:sz w:val="18"/>
        </w:rPr>
        <w:t>need help</w:t>
      </w:r>
      <w:r w:rsidR="00EE5B60">
        <w:rPr>
          <w:color w:val="000000"/>
          <w:sz w:val="18"/>
        </w:rPr>
        <w:t xml:space="preserve"> completing </w:t>
      </w:r>
      <w:r>
        <w:rPr>
          <w:color w:val="000000"/>
          <w:sz w:val="18"/>
        </w:rPr>
        <w:t>th</w:t>
      </w:r>
      <w:r w:rsidR="00556EEF">
        <w:rPr>
          <w:color w:val="000000"/>
          <w:sz w:val="18"/>
        </w:rPr>
        <w:t>is</w:t>
      </w:r>
      <w:r>
        <w:rPr>
          <w:color w:val="000000"/>
          <w:sz w:val="18"/>
        </w:rPr>
        <w:t xml:space="preserve"> form, please contact the </w:t>
      </w:r>
      <w:r w:rsidR="00620EAF" w:rsidRPr="005C3749">
        <w:rPr>
          <w:color w:val="000000"/>
          <w:sz w:val="18"/>
        </w:rPr>
        <w:t>Regulatory and Compliance Support Unit</w:t>
      </w:r>
      <w:r w:rsidR="00620EAF">
        <w:rPr>
          <w:color w:val="000000"/>
          <w:sz w:val="18"/>
        </w:rPr>
        <w:t xml:space="preserve"> </w:t>
      </w:r>
      <w:r w:rsidR="00951829">
        <w:rPr>
          <w:color w:val="000000"/>
          <w:sz w:val="18"/>
        </w:rPr>
        <w:t xml:space="preserve">(RCSU) </w:t>
      </w:r>
      <w:r w:rsidR="00A62341">
        <w:rPr>
          <w:color w:val="000000"/>
          <w:sz w:val="18"/>
        </w:rPr>
        <w:t>on 02 </w:t>
      </w:r>
      <w:r w:rsidR="00A62341" w:rsidRPr="00A62341">
        <w:t>9995</w:t>
      </w:r>
      <w:r w:rsidR="00A62341">
        <w:t> </w:t>
      </w:r>
      <w:r w:rsidRPr="00A62341">
        <w:t>5700</w:t>
      </w:r>
      <w:r w:rsidR="00BB3935">
        <w:rPr>
          <w:color w:val="000000"/>
          <w:sz w:val="18"/>
        </w:rPr>
        <w:t xml:space="preserve"> or </w:t>
      </w:r>
      <w:r w:rsidR="00EE7E6A">
        <w:rPr>
          <w:color w:val="000000"/>
          <w:sz w:val="18"/>
        </w:rPr>
        <w:t xml:space="preserve">by </w:t>
      </w:r>
      <w:r w:rsidR="00BB3935">
        <w:rPr>
          <w:color w:val="000000"/>
          <w:sz w:val="18"/>
        </w:rPr>
        <w:t>e-mail</w:t>
      </w:r>
      <w:r w:rsidR="00EE7E6A">
        <w:rPr>
          <w:color w:val="000000"/>
          <w:sz w:val="18"/>
        </w:rPr>
        <w:t xml:space="preserve"> at</w:t>
      </w:r>
      <w:r w:rsidR="00BB3935">
        <w:rPr>
          <w:color w:val="000000"/>
          <w:sz w:val="18"/>
        </w:rPr>
        <w:t xml:space="preserve"> </w:t>
      </w:r>
      <w:hyperlink r:id="rId7" w:history="1">
        <w:r w:rsidR="00EE7E6A" w:rsidRPr="001D361F">
          <w:rPr>
            <w:rStyle w:val="Hyperlink"/>
            <w:sz w:val="18"/>
          </w:rPr>
          <w:t>poeo.licensing@epa.nsw.gov.au</w:t>
        </w:r>
      </w:hyperlink>
      <w:r w:rsidRPr="00620EAF">
        <w:rPr>
          <w:color w:val="000000"/>
          <w:sz w:val="18"/>
        </w:rPr>
        <w:t>.</w:t>
      </w:r>
      <w:r w:rsidR="00EE7E6A">
        <w:rPr>
          <w:color w:val="000000"/>
          <w:sz w:val="18"/>
        </w:rPr>
        <w:t xml:space="preserve"> </w:t>
      </w:r>
    </w:p>
    <w:p w:rsidR="00410B5A" w:rsidRDefault="00410B5A" w:rsidP="00295281">
      <w:pPr>
        <w:pStyle w:val="BodyText2"/>
        <w:jc w:val="both"/>
        <w:rPr>
          <w:bCs/>
          <w:sz w:val="18"/>
        </w:rPr>
      </w:pPr>
    </w:p>
    <w:p w:rsidR="00410B5A" w:rsidRDefault="00410B5A" w:rsidP="00295281">
      <w:pPr>
        <w:pStyle w:val="BodyText"/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Once completed and signed by </w:t>
      </w:r>
      <w:r>
        <w:rPr>
          <w:rFonts w:ascii="Arial" w:hAnsi="Arial" w:cs="Arial"/>
          <w:b/>
          <w:bCs/>
          <w:i/>
          <w:iCs/>
          <w:sz w:val="18"/>
        </w:rPr>
        <w:t>both</w:t>
      </w:r>
      <w:r>
        <w:rPr>
          <w:rFonts w:ascii="Arial" w:hAnsi="Arial" w:cs="Arial"/>
          <w:sz w:val="18"/>
        </w:rPr>
        <w:t xml:space="preserve"> the current and proposed licence holder, the form, together with the applicable fee, should be sent to </w:t>
      </w:r>
      <w:r w:rsidR="00510075">
        <w:rPr>
          <w:rFonts w:ascii="Arial" w:hAnsi="Arial" w:cs="Arial"/>
          <w:sz w:val="18"/>
        </w:rPr>
        <w:t>RCSU</w:t>
      </w:r>
      <w:r w:rsidR="00620EAF" w:rsidRPr="00620EA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(as indicated at the end of this form).</w:t>
      </w:r>
    </w:p>
    <w:p w:rsidR="00410B5A" w:rsidRDefault="00410B5A" w:rsidP="00295281">
      <w:pPr>
        <w:pStyle w:val="BodyText"/>
        <w:spacing w:after="0"/>
        <w:jc w:val="both"/>
        <w:rPr>
          <w:rFonts w:ascii="Arial" w:hAnsi="Arial" w:cs="Arial"/>
          <w:sz w:val="18"/>
        </w:rPr>
      </w:pPr>
    </w:p>
    <w:p w:rsidR="00410B5A" w:rsidRDefault="00410B5A" w:rsidP="00295281">
      <w:pPr>
        <w:pStyle w:val="BodyText"/>
        <w:spacing w:after="0"/>
        <w:jc w:val="both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sz w:val="18"/>
        </w:rPr>
        <w:t xml:space="preserve">The prescribed fee to accompany the </w:t>
      </w:r>
      <w:r w:rsidR="00CF2A67">
        <w:rPr>
          <w:rFonts w:ascii="Arial" w:hAnsi="Arial" w:cs="Arial"/>
          <w:sz w:val="18"/>
        </w:rPr>
        <w:t>application is $</w:t>
      </w:r>
      <w:r w:rsidR="00805450">
        <w:rPr>
          <w:rFonts w:ascii="Arial" w:hAnsi="Arial" w:cs="Arial"/>
          <w:sz w:val="18"/>
        </w:rPr>
        <w:t>2</w:t>
      </w:r>
      <w:r w:rsidR="003A3D25">
        <w:rPr>
          <w:rFonts w:ascii="Arial" w:hAnsi="Arial" w:cs="Arial"/>
          <w:sz w:val="18"/>
        </w:rPr>
        <w:t>7</w:t>
      </w:r>
      <w:r w:rsidR="003E1AF9">
        <w:rPr>
          <w:rFonts w:ascii="Arial" w:hAnsi="Arial" w:cs="Arial"/>
          <w:sz w:val="18"/>
        </w:rPr>
        <w:t>8</w:t>
      </w:r>
      <w:r w:rsidR="00951829" w:rsidRPr="00606FC5">
        <w:rPr>
          <w:rFonts w:ascii="Arial" w:hAnsi="Arial" w:cs="Arial"/>
          <w:sz w:val="18"/>
        </w:rPr>
        <w:t xml:space="preserve"> </w:t>
      </w:r>
      <w:r w:rsidR="00606FC5">
        <w:rPr>
          <w:rFonts w:ascii="Arial" w:hAnsi="Arial" w:cs="Arial"/>
          <w:sz w:val="18"/>
        </w:rPr>
        <w:t>(</w:t>
      </w:r>
      <w:r w:rsidR="00A0754A">
        <w:rPr>
          <w:rFonts w:ascii="Arial" w:hAnsi="Arial" w:cs="Arial"/>
          <w:sz w:val="18"/>
        </w:rPr>
        <w:t>2 fee units</w:t>
      </w:r>
      <w:r w:rsidR="00606FC5">
        <w:rPr>
          <w:rFonts w:ascii="Arial" w:hAnsi="Arial" w:cs="Arial"/>
          <w:sz w:val="18"/>
        </w:rPr>
        <w:t>)</w:t>
      </w:r>
      <w:r>
        <w:rPr>
          <w:rFonts w:ascii="Arial" w:hAnsi="Arial" w:cs="Arial"/>
          <w:sz w:val="18"/>
        </w:rPr>
        <w:t xml:space="preserve"> per licence. The fee </w:t>
      </w:r>
      <w:r w:rsidRPr="008A2B67">
        <w:rPr>
          <w:rFonts w:ascii="Arial" w:hAnsi="Arial" w:cs="Arial"/>
          <w:b/>
          <w:sz w:val="18"/>
        </w:rPr>
        <w:t>must</w:t>
      </w:r>
      <w:r>
        <w:rPr>
          <w:rFonts w:ascii="Arial" w:hAnsi="Arial" w:cs="Arial"/>
          <w:sz w:val="18"/>
        </w:rPr>
        <w:t xml:space="preserve"> be submitted </w:t>
      </w:r>
      <w:r w:rsidR="00805450">
        <w:rPr>
          <w:rFonts w:ascii="Arial" w:hAnsi="Arial" w:cs="Arial"/>
          <w:sz w:val="18"/>
        </w:rPr>
        <w:t>for</w:t>
      </w:r>
      <w:r>
        <w:rPr>
          <w:rFonts w:ascii="Arial" w:hAnsi="Arial" w:cs="Arial"/>
          <w:sz w:val="18"/>
        </w:rPr>
        <w:t xml:space="preserve"> this application to be processed.</w:t>
      </w:r>
      <w:r w:rsidR="00AA52B0">
        <w:rPr>
          <w:rFonts w:ascii="Arial" w:hAnsi="Arial" w:cs="Arial"/>
          <w:sz w:val="18"/>
        </w:rPr>
        <w:t xml:space="preserve"> Please make cheque payable to the </w:t>
      </w:r>
      <w:r w:rsidR="00AA52B0" w:rsidRPr="00AA52B0">
        <w:rPr>
          <w:rFonts w:ascii="Arial" w:hAnsi="Arial" w:cs="Arial"/>
          <w:b/>
          <w:sz w:val="18"/>
        </w:rPr>
        <w:t xml:space="preserve">Environment Protection </w:t>
      </w:r>
      <w:r w:rsidR="00AA52B0" w:rsidRPr="00A62341">
        <w:rPr>
          <w:rFonts w:ascii="Arial" w:hAnsi="Arial" w:cs="Arial"/>
          <w:b/>
          <w:sz w:val="18"/>
        </w:rPr>
        <w:t>Authority</w:t>
      </w:r>
      <w:r w:rsidR="00951829">
        <w:rPr>
          <w:rFonts w:ascii="Arial" w:hAnsi="Arial" w:cs="Arial"/>
          <w:sz w:val="18"/>
        </w:rPr>
        <w:t>,</w:t>
      </w:r>
      <w:r w:rsidR="00951829" w:rsidRPr="00295281">
        <w:rPr>
          <w:rFonts w:ascii="Arial" w:hAnsi="Arial" w:cs="Arial"/>
          <w:sz w:val="18"/>
        </w:rPr>
        <w:t xml:space="preserve"> or</w:t>
      </w:r>
      <w:r w:rsidR="00D04421">
        <w:rPr>
          <w:rFonts w:ascii="Arial" w:hAnsi="Arial" w:cs="Arial"/>
          <w:sz w:val="18"/>
        </w:rPr>
        <w:t xml:space="preserve"> see EFT details below;</w:t>
      </w:r>
      <w:r w:rsidR="00951829" w:rsidRPr="00295281">
        <w:rPr>
          <w:rFonts w:ascii="Arial" w:hAnsi="Arial" w:cs="Arial"/>
          <w:sz w:val="18"/>
        </w:rPr>
        <w:t xml:space="preserve"> </w:t>
      </w:r>
    </w:p>
    <w:p w:rsidR="00D04421" w:rsidRDefault="00D04421" w:rsidP="00295281">
      <w:pPr>
        <w:pStyle w:val="BodyText"/>
        <w:spacing w:after="0"/>
        <w:jc w:val="both"/>
        <w:rPr>
          <w:rFonts w:ascii="Arial" w:hAnsi="Arial" w:cs="Arial"/>
          <w:b/>
          <w:bCs/>
          <w:color w:val="000000"/>
          <w:sz w:val="20"/>
          <w:szCs w:val="24"/>
        </w:rPr>
      </w:pPr>
    </w:p>
    <w:p w:rsidR="00D04421" w:rsidRPr="002F68BD" w:rsidRDefault="00D04421" w:rsidP="00D04421">
      <w:pPr>
        <w:rPr>
          <w:rFonts w:ascii="Arial" w:hAnsi="Arial" w:cs="Arial"/>
          <w:color w:val="000000"/>
          <w:sz w:val="18"/>
          <w:szCs w:val="18"/>
        </w:rPr>
      </w:pPr>
      <w:r w:rsidRPr="002F68BD">
        <w:rPr>
          <w:rFonts w:ascii="Arial" w:hAnsi="Arial" w:cs="Arial"/>
          <w:color w:val="000000"/>
          <w:sz w:val="18"/>
          <w:szCs w:val="18"/>
        </w:rPr>
        <w:t>Payment by Electronic Funds Transfer (EFT) should be deposited to:</w:t>
      </w:r>
    </w:p>
    <w:p w:rsidR="00D04421" w:rsidRPr="002F68BD" w:rsidRDefault="00D04421" w:rsidP="00D04421">
      <w:pPr>
        <w:ind w:left="720" w:firstLine="720"/>
        <w:rPr>
          <w:rFonts w:ascii="Arial" w:hAnsi="Arial" w:cs="Arial"/>
          <w:color w:val="000000"/>
          <w:sz w:val="18"/>
          <w:szCs w:val="18"/>
        </w:rPr>
      </w:pPr>
      <w:r w:rsidRPr="002F68BD">
        <w:rPr>
          <w:rFonts w:ascii="Arial" w:hAnsi="Arial" w:cs="Arial"/>
          <w:color w:val="000000"/>
          <w:sz w:val="18"/>
          <w:szCs w:val="18"/>
        </w:rPr>
        <w:t xml:space="preserve">Bank:                </w:t>
      </w:r>
      <w:r w:rsidRPr="002F68BD">
        <w:rPr>
          <w:rFonts w:ascii="Arial" w:hAnsi="Arial" w:cs="Arial"/>
          <w:b/>
          <w:color w:val="000000"/>
          <w:sz w:val="18"/>
          <w:szCs w:val="18"/>
        </w:rPr>
        <w:t>Westpac Banking Corporation</w:t>
      </w:r>
    </w:p>
    <w:p w:rsidR="00D04421" w:rsidRPr="002F68BD" w:rsidRDefault="00D04421" w:rsidP="00D04421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2F68BD">
        <w:rPr>
          <w:rFonts w:ascii="Arial" w:hAnsi="Arial" w:cs="Arial"/>
          <w:color w:val="000000"/>
          <w:sz w:val="18"/>
          <w:szCs w:val="18"/>
        </w:rPr>
        <w:t xml:space="preserve">Account Name: </w:t>
      </w:r>
      <w:r w:rsidRPr="002F68BD">
        <w:rPr>
          <w:rFonts w:ascii="Arial" w:hAnsi="Arial" w:cs="Arial"/>
          <w:b/>
          <w:bCs/>
          <w:color w:val="000000"/>
          <w:sz w:val="18"/>
          <w:szCs w:val="18"/>
        </w:rPr>
        <w:t xml:space="preserve">EPA </w:t>
      </w:r>
      <w:r>
        <w:rPr>
          <w:rFonts w:ascii="Arial" w:hAnsi="Arial" w:cs="Arial"/>
          <w:b/>
          <w:bCs/>
          <w:color w:val="000000"/>
          <w:sz w:val="18"/>
          <w:szCs w:val="18"/>
        </w:rPr>
        <w:t>Operating</w:t>
      </w:r>
      <w:r w:rsidRPr="002F68BD">
        <w:rPr>
          <w:rFonts w:ascii="Arial" w:hAnsi="Arial" w:cs="Arial"/>
          <w:b/>
          <w:bCs/>
          <w:color w:val="000000"/>
          <w:sz w:val="18"/>
          <w:szCs w:val="18"/>
        </w:rPr>
        <w:t xml:space="preserve"> Account</w:t>
      </w:r>
    </w:p>
    <w:p w:rsidR="00D04421" w:rsidRPr="002F68BD" w:rsidRDefault="00D04421" w:rsidP="00D04421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2F68BD">
        <w:rPr>
          <w:rFonts w:ascii="Arial" w:hAnsi="Arial" w:cs="Arial"/>
          <w:color w:val="000000"/>
          <w:sz w:val="18"/>
          <w:szCs w:val="18"/>
        </w:rPr>
        <w:t xml:space="preserve">BSB:                 </w:t>
      </w:r>
      <w:r w:rsidRPr="002F68BD">
        <w:rPr>
          <w:rFonts w:ascii="Arial" w:hAnsi="Arial" w:cs="Arial"/>
          <w:b/>
          <w:bCs/>
          <w:color w:val="000000"/>
          <w:sz w:val="18"/>
          <w:szCs w:val="18"/>
        </w:rPr>
        <w:t>032 001</w:t>
      </w:r>
    </w:p>
    <w:p w:rsidR="00D04421" w:rsidRPr="002F68BD" w:rsidRDefault="00D04421" w:rsidP="00D04421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2F68BD">
        <w:rPr>
          <w:rFonts w:ascii="Arial" w:hAnsi="Arial" w:cs="Arial"/>
          <w:color w:val="000000"/>
          <w:sz w:val="18"/>
          <w:szCs w:val="18"/>
        </w:rPr>
        <w:t xml:space="preserve">Account No: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>170 737</w:t>
      </w:r>
    </w:p>
    <w:p w:rsidR="00D04421" w:rsidRPr="002F68BD" w:rsidRDefault="00D04421" w:rsidP="00D04421">
      <w:pPr>
        <w:rPr>
          <w:rFonts w:ascii="Arial" w:hAnsi="Arial" w:cs="Arial"/>
          <w:color w:val="000000"/>
          <w:sz w:val="18"/>
          <w:szCs w:val="18"/>
        </w:rPr>
      </w:pPr>
    </w:p>
    <w:p w:rsidR="00D04421" w:rsidRDefault="00D04421" w:rsidP="00D04421">
      <w:pPr>
        <w:rPr>
          <w:rFonts w:ascii="Arial" w:hAnsi="Arial" w:cs="Arial"/>
          <w:sz w:val="18"/>
        </w:rPr>
      </w:pPr>
      <w:r w:rsidRPr="002F68BD">
        <w:rPr>
          <w:rFonts w:ascii="Arial" w:hAnsi="Arial" w:cs="Arial"/>
          <w:color w:val="000000"/>
          <w:sz w:val="18"/>
          <w:szCs w:val="18"/>
        </w:rPr>
        <w:t>Remittance for EFT payments should be e-mail</w:t>
      </w:r>
      <w:r w:rsidR="003E1AF9">
        <w:rPr>
          <w:rFonts w:ascii="Arial" w:hAnsi="Arial" w:cs="Arial"/>
          <w:color w:val="000000"/>
          <w:sz w:val="18"/>
          <w:szCs w:val="18"/>
        </w:rPr>
        <w:t>ed to</w:t>
      </w:r>
      <w:r w:rsidRPr="002F68BD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8" w:history="1">
        <w:r w:rsidRPr="002F68BD">
          <w:rPr>
            <w:rStyle w:val="Hyperlink"/>
            <w:rFonts w:ascii="Arial" w:hAnsi="Arial" w:cs="Arial"/>
            <w:b/>
            <w:bCs/>
            <w:sz w:val="18"/>
            <w:szCs w:val="18"/>
          </w:rPr>
          <w:t>poeo.licensing@epa.nsw.gov.au</w:t>
        </w:r>
      </w:hyperlink>
    </w:p>
    <w:p w:rsidR="00D04421" w:rsidRDefault="00D04421" w:rsidP="00D04421">
      <w:pPr>
        <w:ind w:left="-616"/>
        <w:jc w:val="both"/>
        <w:rPr>
          <w:rFonts w:ascii="Arial" w:hAnsi="Arial" w:cs="Arial"/>
          <w:b/>
          <w:bCs/>
          <w:sz w:val="18"/>
        </w:rPr>
      </w:pPr>
    </w:p>
    <w:p w:rsidR="00D04421" w:rsidRDefault="00D04421" w:rsidP="00D04421">
      <w:pPr>
        <w:ind w:left="28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 xml:space="preserve">Fees are exempt from GST by the Commonwealth Treasurer’s Division 81 determination </w:t>
      </w:r>
      <w:r w:rsidRPr="005C1CCC">
        <w:rPr>
          <w:rFonts w:ascii="Arial" w:hAnsi="Arial" w:cs="Arial"/>
          <w:b/>
          <w:bCs/>
          <w:i/>
          <w:iCs/>
          <w:sz w:val="18"/>
        </w:rPr>
        <w:t>under</w:t>
      </w:r>
      <w:r w:rsidRPr="005C1CCC">
        <w:rPr>
          <w:rFonts w:ascii="Arial" w:hAnsi="Arial" w:cs="Arial"/>
          <w:b/>
          <w:bCs/>
          <w:sz w:val="18"/>
        </w:rPr>
        <w:t xml:space="preserve"> A New Tax System (Goods and Services Tax) Act 1999.</w:t>
      </w:r>
    </w:p>
    <w:p w:rsidR="00D04421" w:rsidRPr="00295281" w:rsidRDefault="00D04421" w:rsidP="00295281">
      <w:pPr>
        <w:pStyle w:val="BodyText"/>
        <w:spacing w:after="0"/>
        <w:jc w:val="both"/>
        <w:rPr>
          <w:rFonts w:ascii="Arial" w:hAnsi="Arial" w:cs="Arial"/>
          <w:b/>
          <w:bCs/>
          <w:color w:val="000000"/>
          <w:sz w:val="20"/>
          <w:szCs w:val="24"/>
        </w:rPr>
      </w:pPr>
    </w:p>
    <w:p w:rsidR="00410B5A" w:rsidRDefault="00410B5A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:rsidR="00410B5A" w:rsidRDefault="00410B5A">
      <w:pPr>
        <w:pStyle w:val="Heading1"/>
        <w:numPr>
          <w:ilvl w:val="0"/>
          <w:numId w:val="4"/>
        </w:numPr>
        <w:spacing w:before="0" w:after="0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Licence to be transferred</w:t>
      </w:r>
    </w:p>
    <w:p w:rsidR="00410B5A" w:rsidRDefault="00410B5A">
      <w:pPr>
        <w:jc w:val="both"/>
        <w:rPr>
          <w:rFonts w:ascii="Arial" w:hAnsi="Arial" w:cs="Arial"/>
          <w:color w:val="000000"/>
          <w:sz w:val="18"/>
        </w:rPr>
      </w:pPr>
    </w:p>
    <w:p w:rsidR="00410B5A" w:rsidRDefault="00410B5A">
      <w:pPr>
        <w:pStyle w:val="BodyText"/>
        <w:numPr>
          <w:ilvl w:val="1"/>
          <w:numId w:val="4"/>
        </w:numPr>
        <w:tabs>
          <w:tab w:val="left" w:pos="420"/>
          <w:tab w:val="left" w:pos="9498"/>
        </w:tabs>
        <w:spacing w:after="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Licence to be transferred</w:t>
      </w:r>
    </w:p>
    <w:p w:rsidR="00410B5A" w:rsidRDefault="00410B5A">
      <w:pPr>
        <w:pStyle w:val="BodyText"/>
        <w:tabs>
          <w:tab w:val="left" w:pos="420"/>
          <w:tab w:val="left" w:pos="9498"/>
        </w:tabs>
        <w:spacing w:after="0"/>
        <w:jc w:val="both"/>
        <w:rPr>
          <w:rFonts w:ascii="Arial" w:hAnsi="Arial" w:cs="Arial"/>
          <w:color w:val="000000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7938"/>
      </w:tblGrid>
      <w:tr w:rsidR="00410B5A">
        <w:trPr>
          <w:cantSplit/>
          <w:trHeight w:val="365"/>
        </w:trPr>
        <w:tc>
          <w:tcPr>
            <w:tcW w:w="1848" w:type="dxa"/>
            <w:vAlign w:val="center"/>
          </w:tcPr>
          <w:p w:rsidR="00410B5A" w:rsidRDefault="00410B5A" w:rsidP="00B940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Licence number</w:t>
            </w:r>
          </w:p>
        </w:tc>
        <w:tc>
          <w:tcPr>
            <w:tcW w:w="7938" w:type="dxa"/>
            <w:shd w:val="clear" w:color="auto" w:fill="FFFF99"/>
            <w:vAlign w:val="center"/>
          </w:tcPr>
          <w:p w:rsidR="00410B5A" w:rsidRDefault="00410B5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410B5A" w:rsidRDefault="00410B5A">
      <w:pPr>
        <w:pStyle w:val="BodyText"/>
        <w:tabs>
          <w:tab w:val="left" w:pos="420"/>
          <w:tab w:val="left" w:pos="9498"/>
        </w:tabs>
        <w:spacing w:after="100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410B5A" w:rsidRDefault="00410B5A">
      <w:pPr>
        <w:pStyle w:val="BodyText"/>
        <w:numPr>
          <w:ilvl w:val="1"/>
          <w:numId w:val="4"/>
        </w:numPr>
        <w:tabs>
          <w:tab w:val="left" w:pos="420"/>
          <w:tab w:val="left" w:pos="9498"/>
        </w:tabs>
        <w:spacing w:after="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Name of current licence holder(s)</w:t>
      </w:r>
    </w:p>
    <w:p w:rsidR="00410B5A" w:rsidRDefault="00410B5A">
      <w:pPr>
        <w:pStyle w:val="BodyText"/>
        <w:tabs>
          <w:tab w:val="left" w:pos="420"/>
          <w:tab w:val="left" w:pos="9498"/>
        </w:tabs>
        <w:spacing w:after="0"/>
        <w:jc w:val="both"/>
        <w:rPr>
          <w:rFonts w:ascii="Arial" w:hAnsi="Arial" w:cs="Arial"/>
          <w:b/>
          <w:bCs/>
          <w:color w:val="000000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7938"/>
      </w:tblGrid>
      <w:tr w:rsidR="00410B5A">
        <w:trPr>
          <w:cantSplit/>
          <w:trHeight w:val="365"/>
        </w:trPr>
        <w:tc>
          <w:tcPr>
            <w:tcW w:w="1848" w:type="dxa"/>
            <w:vMerge w:val="restart"/>
            <w:vAlign w:val="center"/>
          </w:tcPr>
          <w:p w:rsidR="00B9402F" w:rsidRDefault="00410B5A" w:rsidP="00B940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Full name(s) of</w:t>
            </w:r>
          </w:p>
          <w:p w:rsidR="00410B5A" w:rsidRDefault="00410B5A" w:rsidP="00B940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current licence holder(s)</w:t>
            </w:r>
          </w:p>
        </w:tc>
        <w:tc>
          <w:tcPr>
            <w:tcW w:w="7938" w:type="dxa"/>
            <w:shd w:val="clear" w:color="auto" w:fill="FFFF99"/>
            <w:vAlign w:val="center"/>
          </w:tcPr>
          <w:p w:rsidR="00410B5A" w:rsidRDefault="00410B5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410B5A">
        <w:trPr>
          <w:cantSplit/>
          <w:trHeight w:val="365"/>
        </w:trPr>
        <w:tc>
          <w:tcPr>
            <w:tcW w:w="1848" w:type="dxa"/>
            <w:vMerge/>
          </w:tcPr>
          <w:p w:rsidR="00410B5A" w:rsidRDefault="00410B5A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38" w:type="dxa"/>
            <w:shd w:val="clear" w:color="auto" w:fill="FFFF99"/>
            <w:vAlign w:val="center"/>
          </w:tcPr>
          <w:p w:rsidR="00410B5A" w:rsidRDefault="00410B5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410B5A">
        <w:trPr>
          <w:cantSplit/>
          <w:trHeight w:val="477"/>
        </w:trPr>
        <w:tc>
          <w:tcPr>
            <w:tcW w:w="1848" w:type="dxa"/>
            <w:vAlign w:val="center"/>
          </w:tcPr>
          <w:p w:rsidR="00410B5A" w:rsidRDefault="00410B5A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ACN /ABN </w:t>
            </w:r>
          </w:p>
          <w:p w:rsidR="00410B5A" w:rsidRDefault="00410B5A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(if applicable)</w:t>
            </w:r>
          </w:p>
        </w:tc>
        <w:tc>
          <w:tcPr>
            <w:tcW w:w="7938" w:type="dxa"/>
            <w:shd w:val="clear" w:color="auto" w:fill="FFFF99"/>
            <w:vAlign w:val="center"/>
          </w:tcPr>
          <w:p w:rsidR="00410B5A" w:rsidRDefault="00410B5A">
            <w:pPr>
              <w:pStyle w:val="Header"/>
              <w:tabs>
                <w:tab w:val="clear" w:pos="4153"/>
                <w:tab w:val="clear" w:pos="8306"/>
                <w:tab w:val="left" w:pos="3808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ACN:</w:t>
            </w:r>
            <w:r>
              <w:rPr>
                <w:rFonts w:ascii="Arial" w:hAnsi="Arial" w:cs="Arial"/>
                <w:color w:val="000000"/>
                <w:sz w:val="16"/>
              </w:rPr>
              <w:tab/>
              <w:t>ABN:</w:t>
            </w:r>
          </w:p>
        </w:tc>
      </w:tr>
    </w:tbl>
    <w:p w:rsidR="00410B5A" w:rsidRDefault="00410B5A">
      <w:pPr>
        <w:pStyle w:val="BodyText"/>
        <w:tabs>
          <w:tab w:val="left" w:pos="420"/>
          <w:tab w:val="left" w:pos="9498"/>
        </w:tabs>
        <w:spacing w:after="100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410B5A" w:rsidRDefault="00410B5A">
      <w:pPr>
        <w:pStyle w:val="BodyText"/>
        <w:numPr>
          <w:ilvl w:val="1"/>
          <w:numId w:val="4"/>
        </w:numPr>
        <w:tabs>
          <w:tab w:val="left" w:pos="420"/>
          <w:tab w:val="left" w:pos="9498"/>
        </w:tabs>
        <w:spacing w:after="0"/>
        <w:jc w:val="both"/>
        <w:rPr>
          <w:rFonts w:ascii="Arial" w:hAnsi="Arial" w:cs="Arial"/>
          <w:b/>
          <w:bCs/>
          <w:color w:val="000000"/>
          <w:sz w:val="18"/>
        </w:rPr>
      </w:pPr>
      <w:r>
        <w:rPr>
          <w:rFonts w:ascii="Arial" w:hAnsi="Arial" w:cs="Arial"/>
          <w:b/>
          <w:bCs/>
          <w:color w:val="000000"/>
          <w:sz w:val="20"/>
        </w:rPr>
        <w:t>Reason(s) for transfer</w:t>
      </w:r>
    </w:p>
    <w:p w:rsidR="00410B5A" w:rsidRDefault="00410B5A">
      <w:pPr>
        <w:pStyle w:val="BodyText"/>
        <w:tabs>
          <w:tab w:val="left" w:pos="420"/>
          <w:tab w:val="left" w:pos="9498"/>
        </w:tabs>
        <w:spacing w:after="0"/>
        <w:jc w:val="both"/>
        <w:rPr>
          <w:rFonts w:ascii="Arial" w:hAnsi="Arial" w:cs="Arial"/>
          <w:b/>
          <w:bCs/>
          <w:color w:val="000000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7875"/>
      </w:tblGrid>
      <w:tr w:rsidR="00410B5A">
        <w:trPr>
          <w:cantSplit/>
          <w:trHeight w:val="340"/>
        </w:trPr>
        <w:tc>
          <w:tcPr>
            <w:tcW w:w="1848" w:type="dxa"/>
            <w:vMerge w:val="restart"/>
          </w:tcPr>
          <w:p w:rsidR="00410B5A" w:rsidRDefault="00410B5A" w:rsidP="003906D1">
            <w:pPr>
              <w:spacing w:before="12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Write down the specific</w:t>
            </w:r>
            <w:r>
              <w:rPr>
                <w:rFonts w:ascii="Arial" w:hAnsi="Arial" w:cs="Arial"/>
                <w:sz w:val="16"/>
              </w:rPr>
              <w:t xml:space="preserve"> reason(s) why you are requesting the transfer of the licence.</w:t>
            </w:r>
          </w:p>
        </w:tc>
        <w:tc>
          <w:tcPr>
            <w:tcW w:w="7875" w:type="dxa"/>
            <w:shd w:val="clear" w:color="auto" w:fill="FFFF99"/>
          </w:tcPr>
          <w:p w:rsidR="00410B5A" w:rsidRDefault="00410B5A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</w:p>
        </w:tc>
      </w:tr>
      <w:tr w:rsidR="00410B5A">
        <w:trPr>
          <w:cantSplit/>
          <w:trHeight w:val="340"/>
        </w:trPr>
        <w:tc>
          <w:tcPr>
            <w:tcW w:w="1848" w:type="dxa"/>
            <w:vMerge/>
          </w:tcPr>
          <w:p w:rsidR="00410B5A" w:rsidRDefault="00410B5A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</w:tcPr>
          <w:p w:rsidR="00410B5A" w:rsidRDefault="00410B5A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</w:p>
        </w:tc>
      </w:tr>
      <w:tr w:rsidR="00410B5A">
        <w:trPr>
          <w:cantSplit/>
          <w:trHeight w:val="340"/>
        </w:trPr>
        <w:tc>
          <w:tcPr>
            <w:tcW w:w="1848" w:type="dxa"/>
            <w:vMerge/>
          </w:tcPr>
          <w:p w:rsidR="00410B5A" w:rsidRDefault="00410B5A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</w:tcPr>
          <w:p w:rsidR="00410B5A" w:rsidRDefault="00410B5A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</w:p>
        </w:tc>
      </w:tr>
      <w:tr w:rsidR="00410B5A">
        <w:trPr>
          <w:cantSplit/>
          <w:trHeight w:val="351"/>
        </w:trPr>
        <w:tc>
          <w:tcPr>
            <w:tcW w:w="1848" w:type="dxa"/>
            <w:vMerge/>
          </w:tcPr>
          <w:p w:rsidR="00410B5A" w:rsidRDefault="00410B5A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</w:tcPr>
          <w:p w:rsidR="00410B5A" w:rsidRDefault="00410B5A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</w:p>
        </w:tc>
      </w:tr>
    </w:tbl>
    <w:p w:rsidR="004847FD" w:rsidRDefault="004847FD">
      <w:pPr>
        <w:pStyle w:val="BodyText"/>
        <w:tabs>
          <w:tab w:val="left" w:pos="420"/>
          <w:tab w:val="left" w:pos="9498"/>
        </w:tabs>
        <w:spacing w:after="100"/>
        <w:jc w:val="both"/>
        <w:rPr>
          <w:rFonts w:ascii="Arial" w:hAnsi="Arial" w:cs="Arial"/>
          <w:b/>
          <w:bCs/>
          <w:color w:val="000000"/>
          <w:sz w:val="18"/>
        </w:rPr>
      </w:pPr>
    </w:p>
    <w:p w:rsidR="00410B5A" w:rsidRDefault="00410B5A">
      <w:pPr>
        <w:pStyle w:val="Heading1"/>
        <w:numPr>
          <w:ilvl w:val="0"/>
          <w:numId w:val="4"/>
        </w:numPr>
        <w:spacing w:before="0" w:after="0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Licence fees payable</w:t>
      </w:r>
    </w:p>
    <w:p w:rsidR="00410B5A" w:rsidRPr="00295281" w:rsidRDefault="00410B5A">
      <w:pPr>
        <w:jc w:val="both"/>
        <w:rPr>
          <w:rFonts w:ascii="Arial" w:hAnsi="Arial" w:cs="Arial"/>
          <w:color w:val="000000"/>
          <w:sz w:val="12"/>
          <w:szCs w:val="12"/>
        </w:rPr>
      </w:pPr>
    </w:p>
    <w:p w:rsidR="00410B5A" w:rsidRDefault="00410B5A" w:rsidP="00401743">
      <w:pPr>
        <w:pStyle w:val="BodyText"/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It is the policy of the EPA not to grant an application for the transfer of a licence unless all outstanding fees have been paid.</w:t>
      </w:r>
      <w:r w:rsidR="00951829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>If the transfer is to take place during the licence fee period, this does not include any load-based fee that is due at the end of that period.</w:t>
      </w:r>
    </w:p>
    <w:p w:rsidR="00410B5A" w:rsidRDefault="00410B5A">
      <w:pPr>
        <w:pStyle w:val="BodyText"/>
        <w:spacing w:after="0"/>
        <w:rPr>
          <w:rFonts w:ascii="Arial" w:hAnsi="Arial" w:cs="Arial"/>
          <w:sz w:val="18"/>
        </w:rPr>
      </w:pPr>
    </w:p>
    <w:p w:rsidR="00410B5A" w:rsidRDefault="00410B5A" w:rsidP="00230EA1">
      <w:pPr>
        <w:pStyle w:val="BodyText"/>
        <w:tabs>
          <w:tab w:val="left" w:pos="9498"/>
        </w:tabs>
        <w:spacing w:after="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Please tick (</w:t>
      </w:r>
      <w:r>
        <w:rPr>
          <w:rFonts w:ascii="Arial" w:hAnsi="Arial" w:cs="Arial"/>
          <w:color w:val="000000"/>
          <w:sz w:val="18"/>
        </w:rPr>
        <w:sym w:font="Wingdings 2" w:char="F050"/>
      </w:r>
      <w:r>
        <w:rPr>
          <w:rFonts w:ascii="Arial" w:hAnsi="Arial" w:cs="Arial"/>
          <w:color w:val="000000"/>
          <w:sz w:val="18"/>
        </w:rPr>
        <w:t>) ‘Yes’ or ‘No’.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4"/>
        <w:gridCol w:w="615"/>
        <w:gridCol w:w="335"/>
        <w:gridCol w:w="587"/>
      </w:tblGrid>
      <w:tr w:rsidR="00410B5A">
        <w:tc>
          <w:tcPr>
            <w:tcW w:w="8172" w:type="dxa"/>
            <w:tcBorders>
              <w:top w:val="nil"/>
              <w:left w:val="nil"/>
            </w:tcBorders>
          </w:tcPr>
          <w:p w:rsidR="00410B5A" w:rsidRPr="00295281" w:rsidRDefault="00410B5A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</w:tcPr>
          <w:p w:rsidR="00410B5A" w:rsidRDefault="00410B5A">
            <w:pPr>
              <w:pStyle w:val="BodyText"/>
              <w:tabs>
                <w:tab w:val="left" w:pos="9498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Yes</w:t>
            </w:r>
          </w:p>
        </w:tc>
        <w:tc>
          <w:tcPr>
            <w:tcW w:w="336" w:type="dxa"/>
            <w:tcBorders>
              <w:bottom w:val="nil"/>
            </w:tcBorders>
          </w:tcPr>
          <w:p w:rsidR="00410B5A" w:rsidRDefault="00410B5A">
            <w:pPr>
              <w:pStyle w:val="BodyText"/>
              <w:tabs>
                <w:tab w:val="left" w:pos="9498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588" w:type="dxa"/>
          </w:tcPr>
          <w:p w:rsidR="00410B5A" w:rsidRDefault="00410B5A">
            <w:pPr>
              <w:pStyle w:val="BodyText"/>
              <w:tabs>
                <w:tab w:val="left" w:pos="9498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No</w:t>
            </w:r>
          </w:p>
        </w:tc>
      </w:tr>
      <w:tr w:rsidR="00410B5A">
        <w:trPr>
          <w:trHeight w:val="212"/>
        </w:trPr>
        <w:tc>
          <w:tcPr>
            <w:tcW w:w="8172" w:type="dxa"/>
            <w:vAlign w:val="center"/>
          </w:tcPr>
          <w:p w:rsidR="00410B5A" w:rsidRDefault="00410B5A">
            <w:pPr>
              <w:pStyle w:val="BodyText"/>
              <w:numPr>
                <w:ilvl w:val="2"/>
                <w:numId w:val="4"/>
              </w:numPr>
              <w:tabs>
                <w:tab w:val="left" w:pos="9498"/>
              </w:tabs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Have all fees that are due or payable by</w:t>
            </w:r>
            <w:r w:rsidR="0067771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the current licence holder been paid</w:t>
            </w:r>
            <w:r w:rsidR="0067771A">
              <w:rPr>
                <w:rFonts w:ascii="Arial" w:hAnsi="Arial" w:cs="Arial"/>
                <w:bCs/>
                <w:sz w:val="18"/>
                <w:szCs w:val="18"/>
              </w:rPr>
              <w:t xml:space="preserve"> (including any interest or penalty)</w:t>
            </w:r>
            <w:r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</w:tc>
        <w:tc>
          <w:tcPr>
            <w:tcW w:w="616" w:type="dxa"/>
            <w:shd w:val="clear" w:color="auto" w:fill="FFFF99"/>
          </w:tcPr>
          <w:p w:rsidR="00410B5A" w:rsidRDefault="00410B5A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  <w:p w:rsidR="00410B5A" w:rsidRDefault="00410B5A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:rsidR="00410B5A" w:rsidRDefault="00410B5A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88" w:type="dxa"/>
            <w:shd w:val="clear" w:color="auto" w:fill="FFFF99"/>
          </w:tcPr>
          <w:p w:rsidR="00410B5A" w:rsidRDefault="00410B5A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410B5A" w:rsidRDefault="00410B5A">
      <w:pPr>
        <w:pStyle w:val="BodyText"/>
        <w:tabs>
          <w:tab w:val="left" w:pos="448"/>
        </w:tabs>
        <w:spacing w:after="0"/>
        <w:rPr>
          <w:rFonts w:ascii="Arial" w:hAnsi="Arial" w:cs="Arial"/>
          <w:color w:val="000000"/>
          <w:sz w:val="18"/>
        </w:rPr>
      </w:pPr>
    </w:p>
    <w:p w:rsidR="00410B5A" w:rsidRDefault="00410B5A" w:rsidP="00401743">
      <w:pPr>
        <w:pStyle w:val="BodyText"/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lastRenderedPageBreak/>
        <w:t>If you answered ‘</w:t>
      </w:r>
      <w:r>
        <w:rPr>
          <w:rFonts w:ascii="Arial" w:hAnsi="Arial" w:cs="Arial"/>
          <w:b/>
          <w:bCs/>
          <w:sz w:val="18"/>
        </w:rPr>
        <w:t>No</w:t>
      </w:r>
      <w:r>
        <w:rPr>
          <w:rFonts w:ascii="Arial" w:hAnsi="Arial" w:cs="Arial"/>
          <w:sz w:val="18"/>
        </w:rPr>
        <w:t>’ to this question and you think there are special reasons why the EPA should transfer the licence despite fees being unpaid, please attach a statement setting out those special reasons</w:t>
      </w:r>
      <w:r w:rsidR="00532EF3">
        <w:rPr>
          <w:rFonts w:ascii="Arial" w:hAnsi="Arial" w:cs="Arial"/>
          <w:sz w:val="18"/>
        </w:rPr>
        <w:t xml:space="preserve"> to this form</w:t>
      </w:r>
      <w:r>
        <w:rPr>
          <w:rFonts w:ascii="Arial" w:hAnsi="Arial" w:cs="Arial"/>
          <w:sz w:val="18"/>
        </w:rPr>
        <w:t>.</w:t>
      </w:r>
    </w:p>
    <w:p w:rsidR="00410B5A" w:rsidRDefault="00410B5A">
      <w:pPr>
        <w:pStyle w:val="tabletext"/>
        <w:spacing w:before="0" w:after="100"/>
        <w:rPr>
          <w:rFonts w:ascii="Arial" w:hAnsi="Arial" w:cs="Arial"/>
          <w:noProof w:val="0"/>
          <w:szCs w:val="24"/>
        </w:rPr>
      </w:pPr>
    </w:p>
    <w:p w:rsidR="00410B5A" w:rsidRDefault="00410B5A">
      <w:pPr>
        <w:pStyle w:val="Heading1"/>
        <w:numPr>
          <w:ilvl w:val="0"/>
          <w:numId w:val="4"/>
        </w:numPr>
        <w:spacing w:before="0" w:after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Date of transfer of responsibility for the activity to the proposed new licence holder</w:t>
      </w:r>
    </w:p>
    <w:p w:rsidR="00410B5A" w:rsidRDefault="00410B5A">
      <w:pPr>
        <w:pStyle w:val="BodyText"/>
        <w:spacing w:after="0"/>
        <w:rPr>
          <w:rFonts w:ascii="Arial" w:hAnsi="Arial" w:cs="Arial"/>
          <w:sz w:val="18"/>
        </w:rPr>
      </w:pPr>
    </w:p>
    <w:p w:rsidR="00410B5A" w:rsidRDefault="00410B5A" w:rsidP="00401743">
      <w:pPr>
        <w:pStyle w:val="BodyText"/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Please state below the date on which the new licence holder will take over responsibility for the activity from the current licence holder.</w:t>
      </w:r>
    </w:p>
    <w:p w:rsidR="00410B5A" w:rsidRDefault="00410B5A">
      <w:pPr>
        <w:pStyle w:val="BodyText"/>
        <w:spacing w:after="0"/>
        <w:rPr>
          <w:rFonts w:ascii="Arial" w:hAnsi="Arial" w:cs="Arial"/>
          <w:sz w:val="18"/>
        </w:rPr>
      </w:pPr>
    </w:p>
    <w:p w:rsidR="00410B5A" w:rsidRDefault="00410B5A" w:rsidP="00401743">
      <w:pPr>
        <w:pStyle w:val="BodyText"/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To ensure the EPA has time to effect the transfer of the licence, you should submit this application </w:t>
      </w:r>
      <w:r w:rsidRPr="00A0754A">
        <w:rPr>
          <w:rFonts w:ascii="Arial" w:hAnsi="Arial" w:cs="Arial"/>
          <w:b/>
          <w:sz w:val="18"/>
        </w:rPr>
        <w:t>at least 30 days prior</w:t>
      </w:r>
      <w:r>
        <w:rPr>
          <w:rFonts w:ascii="Arial" w:hAnsi="Arial" w:cs="Arial"/>
          <w:sz w:val="18"/>
        </w:rPr>
        <w:t xml:space="preserve"> to the date you state below.</w:t>
      </w:r>
    </w:p>
    <w:p w:rsidR="00410B5A" w:rsidRDefault="00410B5A">
      <w:pPr>
        <w:pStyle w:val="BodyText"/>
        <w:spacing w:after="0"/>
        <w:jc w:val="both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7938"/>
      </w:tblGrid>
      <w:tr w:rsidR="00410B5A">
        <w:trPr>
          <w:cantSplit/>
          <w:trHeight w:val="365"/>
        </w:trPr>
        <w:tc>
          <w:tcPr>
            <w:tcW w:w="1848" w:type="dxa"/>
            <w:vAlign w:val="center"/>
          </w:tcPr>
          <w:p w:rsidR="00410B5A" w:rsidRDefault="00410B5A" w:rsidP="00B940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of transfer</w:t>
            </w:r>
          </w:p>
        </w:tc>
        <w:tc>
          <w:tcPr>
            <w:tcW w:w="7938" w:type="dxa"/>
            <w:shd w:val="clear" w:color="auto" w:fill="FFFF99"/>
            <w:vAlign w:val="center"/>
          </w:tcPr>
          <w:p w:rsidR="00410B5A" w:rsidRDefault="00410B5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410B5A" w:rsidRDefault="00410B5A">
      <w:pPr>
        <w:pStyle w:val="Heading1"/>
        <w:pageBreakBefore/>
        <w:numPr>
          <w:ilvl w:val="0"/>
          <w:numId w:val="4"/>
        </w:numPr>
        <w:spacing w:before="0" w:after="0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lastRenderedPageBreak/>
        <w:t>Proposed licence holder</w:t>
      </w:r>
    </w:p>
    <w:p w:rsidR="00410B5A" w:rsidRDefault="00410B5A">
      <w:pPr>
        <w:jc w:val="both"/>
        <w:rPr>
          <w:rFonts w:ascii="Arial" w:hAnsi="Arial" w:cs="Arial"/>
          <w:color w:val="000000"/>
          <w:sz w:val="18"/>
        </w:rPr>
      </w:pPr>
    </w:p>
    <w:p w:rsidR="00410B5A" w:rsidRDefault="00410B5A">
      <w:pPr>
        <w:pStyle w:val="BodyText"/>
        <w:numPr>
          <w:ilvl w:val="1"/>
          <w:numId w:val="4"/>
        </w:numPr>
        <w:tabs>
          <w:tab w:val="left" w:pos="504"/>
          <w:tab w:val="left" w:pos="9498"/>
        </w:tabs>
        <w:spacing w:after="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Name of the proposed licence holder(s)</w:t>
      </w:r>
    </w:p>
    <w:p w:rsidR="00410B5A" w:rsidRDefault="00410B5A">
      <w:pPr>
        <w:pStyle w:val="BodyText"/>
        <w:tabs>
          <w:tab w:val="num" w:pos="476"/>
          <w:tab w:val="num" w:pos="1800"/>
          <w:tab w:val="left" w:pos="9498"/>
        </w:tabs>
        <w:spacing w:after="0"/>
        <w:rPr>
          <w:rFonts w:ascii="Arial" w:hAnsi="Arial" w:cs="Arial"/>
          <w:b/>
          <w:bCs/>
          <w:color w:val="000000"/>
          <w:sz w:val="18"/>
        </w:rPr>
      </w:pPr>
    </w:p>
    <w:p w:rsidR="00410B5A" w:rsidRDefault="00410B5A" w:rsidP="00401743">
      <w:pPr>
        <w:pStyle w:val="BodyText"/>
        <w:tabs>
          <w:tab w:val="num" w:pos="448"/>
          <w:tab w:val="num" w:pos="476"/>
          <w:tab w:val="left" w:pos="9498"/>
        </w:tabs>
        <w:spacing w:after="0"/>
        <w:ind w:left="28" w:hanging="28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The licence holder must be an individual(s), a company, body corporate or public authority, but </w:t>
      </w:r>
      <w:r>
        <w:rPr>
          <w:rFonts w:ascii="Arial" w:hAnsi="Arial" w:cs="Arial"/>
          <w:b/>
          <w:bCs/>
          <w:i/>
          <w:iCs/>
          <w:color w:val="000000"/>
          <w:sz w:val="18"/>
        </w:rPr>
        <w:t>not</w:t>
      </w:r>
      <w:r>
        <w:rPr>
          <w:rFonts w:ascii="Arial" w:hAnsi="Arial" w:cs="Arial"/>
          <w:color w:val="000000"/>
          <w:sz w:val="18"/>
        </w:rPr>
        <w:t xml:space="preserve"> a partnership</w:t>
      </w:r>
      <w:r w:rsidR="00823719">
        <w:rPr>
          <w:rFonts w:ascii="Arial" w:hAnsi="Arial" w:cs="Arial"/>
          <w:color w:val="000000"/>
          <w:sz w:val="18"/>
        </w:rPr>
        <w:t>, trust</w:t>
      </w:r>
      <w:r>
        <w:rPr>
          <w:rFonts w:ascii="Arial" w:hAnsi="Arial" w:cs="Arial"/>
          <w:color w:val="000000"/>
          <w:sz w:val="18"/>
        </w:rPr>
        <w:t xml:space="preserve"> or joint venture name.</w:t>
      </w:r>
    </w:p>
    <w:p w:rsidR="00410B5A" w:rsidRDefault="00410B5A">
      <w:pPr>
        <w:pStyle w:val="BodyText"/>
        <w:tabs>
          <w:tab w:val="num" w:pos="448"/>
          <w:tab w:val="num" w:pos="476"/>
          <w:tab w:val="left" w:pos="9498"/>
        </w:tabs>
        <w:spacing w:after="0"/>
        <w:ind w:left="476" w:hanging="28"/>
        <w:jc w:val="both"/>
        <w:rPr>
          <w:rFonts w:ascii="Arial" w:hAnsi="Arial" w:cs="Arial"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7938"/>
      </w:tblGrid>
      <w:tr w:rsidR="00410B5A">
        <w:trPr>
          <w:cantSplit/>
          <w:trHeight w:val="365"/>
        </w:trPr>
        <w:tc>
          <w:tcPr>
            <w:tcW w:w="1848" w:type="dxa"/>
            <w:vMerge w:val="restart"/>
            <w:vAlign w:val="center"/>
          </w:tcPr>
          <w:p w:rsidR="00410B5A" w:rsidRDefault="00410B5A" w:rsidP="00B940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Full name(s) of proposed</w:t>
            </w:r>
            <w:r w:rsidR="00943F95">
              <w:rPr>
                <w:rFonts w:ascii="Arial" w:hAnsi="Arial" w:cs="Arial"/>
                <w:sz w:val="16"/>
              </w:rPr>
              <w:t xml:space="preserve"> l</w:t>
            </w:r>
            <w:r>
              <w:rPr>
                <w:rFonts w:ascii="Arial" w:hAnsi="Arial" w:cs="Arial"/>
                <w:sz w:val="16"/>
              </w:rPr>
              <w:t>icence holder(s)</w:t>
            </w:r>
          </w:p>
        </w:tc>
        <w:tc>
          <w:tcPr>
            <w:tcW w:w="7938" w:type="dxa"/>
            <w:shd w:val="clear" w:color="auto" w:fill="FFFF99"/>
            <w:vAlign w:val="center"/>
          </w:tcPr>
          <w:p w:rsidR="00410B5A" w:rsidRDefault="00410B5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410B5A">
        <w:trPr>
          <w:cantSplit/>
          <w:trHeight w:val="365"/>
        </w:trPr>
        <w:tc>
          <w:tcPr>
            <w:tcW w:w="1848" w:type="dxa"/>
            <w:vMerge/>
          </w:tcPr>
          <w:p w:rsidR="00410B5A" w:rsidRDefault="00410B5A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938" w:type="dxa"/>
            <w:shd w:val="clear" w:color="auto" w:fill="FFFF99"/>
            <w:vAlign w:val="center"/>
          </w:tcPr>
          <w:p w:rsidR="00410B5A" w:rsidRDefault="00410B5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410B5A">
        <w:trPr>
          <w:cantSplit/>
          <w:trHeight w:val="506"/>
        </w:trPr>
        <w:tc>
          <w:tcPr>
            <w:tcW w:w="1848" w:type="dxa"/>
            <w:vAlign w:val="center"/>
          </w:tcPr>
          <w:p w:rsidR="00410B5A" w:rsidRDefault="00410B5A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Trading as</w:t>
            </w:r>
          </w:p>
          <w:p w:rsidR="00410B5A" w:rsidRDefault="00410B5A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(if applicable)</w:t>
            </w:r>
          </w:p>
        </w:tc>
        <w:tc>
          <w:tcPr>
            <w:tcW w:w="7938" w:type="dxa"/>
            <w:shd w:val="clear" w:color="auto" w:fill="FFFF99"/>
            <w:vAlign w:val="center"/>
          </w:tcPr>
          <w:p w:rsidR="00410B5A" w:rsidRDefault="00410B5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410B5A">
        <w:trPr>
          <w:cantSplit/>
          <w:trHeight w:val="547"/>
        </w:trPr>
        <w:tc>
          <w:tcPr>
            <w:tcW w:w="1848" w:type="dxa"/>
            <w:vAlign w:val="center"/>
          </w:tcPr>
          <w:p w:rsidR="00B9402F" w:rsidRDefault="00410B5A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ACN /ABN </w:t>
            </w:r>
          </w:p>
          <w:p w:rsidR="00410B5A" w:rsidRDefault="00410B5A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(if applicable)</w:t>
            </w:r>
          </w:p>
        </w:tc>
        <w:tc>
          <w:tcPr>
            <w:tcW w:w="7938" w:type="dxa"/>
            <w:shd w:val="clear" w:color="auto" w:fill="FFFF99"/>
            <w:vAlign w:val="center"/>
          </w:tcPr>
          <w:p w:rsidR="00410B5A" w:rsidRDefault="00410B5A">
            <w:pPr>
              <w:pStyle w:val="Header"/>
              <w:tabs>
                <w:tab w:val="clear" w:pos="4153"/>
                <w:tab w:val="clear" w:pos="8306"/>
                <w:tab w:val="left" w:pos="3808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ACN:</w:t>
            </w:r>
            <w:r>
              <w:rPr>
                <w:rFonts w:ascii="Arial" w:hAnsi="Arial" w:cs="Arial"/>
                <w:color w:val="000000"/>
                <w:sz w:val="16"/>
              </w:rPr>
              <w:tab/>
              <w:t>ABN:</w:t>
            </w:r>
          </w:p>
        </w:tc>
      </w:tr>
      <w:tr w:rsidR="00FD1FA5">
        <w:trPr>
          <w:cantSplit/>
          <w:trHeight w:val="547"/>
        </w:trPr>
        <w:tc>
          <w:tcPr>
            <w:tcW w:w="1848" w:type="dxa"/>
            <w:vAlign w:val="center"/>
          </w:tcPr>
          <w:p w:rsidR="00FD1FA5" w:rsidRDefault="00FD1FA5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Corporate</w:t>
            </w:r>
          </w:p>
          <w:p w:rsidR="00FD1FA5" w:rsidRDefault="00FD1FA5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Web address</w:t>
            </w:r>
          </w:p>
        </w:tc>
        <w:tc>
          <w:tcPr>
            <w:tcW w:w="7938" w:type="dxa"/>
            <w:shd w:val="clear" w:color="auto" w:fill="FFFF99"/>
            <w:vAlign w:val="center"/>
          </w:tcPr>
          <w:p w:rsidR="00FD1FA5" w:rsidRDefault="00FD1FA5">
            <w:pPr>
              <w:pStyle w:val="Header"/>
              <w:tabs>
                <w:tab w:val="clear" w:pos="4153"/>
                <w:tab w:val="clear" w:pos="8306"/>
                <w:tab w:val="left" w:pos="3808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1E0649" w:rsidRDefault="001E0649">
      <w:pPr>
        <w:tabs>
          <w:tab w:val="left" w:pos="448"/>
        </w:tabs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E03C41" w:rsidRDefault="00E03C41" w:rsidP="00E03C41">
      <w:pPr>
        <w:pStyle w:val="BodyText"/>
        <w:numPr>
          <w:ilvl w:val="1"/>
          <w:numId w:val="4"/>
        </w:numPr>
        <w:tabs>
          <w:tab w:val="left" w:pos="504"/>
          <w:tab w:val="left" w:pos="9498"/>
        </w:tabs>
        <w:spacing w:after="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Is the proposed licence holder(s) the occupier of the</w:t>
      </w:r>
      <w:r w:rsidR="00943F95">
        <w:rPr>
          <w:rFonts w:ascii="Arial" w:hAnsi="Arial" w:cs="Arial"/>
          <w:b/>
          <w:bCs/>
          <w:color w:val="000000"/>
          <w:sz w:val="20"/>
        </w:rPr>
        <w:t>se</w:t>
      </w:r>
      <w:r>
        <w:rPr>
          <w:rFonts w:ascii="Arial" w:hAnsi="Arial" w:cs="Arial"/>
          <w:b/>
          <w:bCs/>
          <w:color w:val="000000"/>
          <w:sz w:val="20"/>
        </w:rPr>
        <w:t xml:space="preserve"> premises?</w:t>
      </w:r>
    </w:p>
    <w:p w:rsidR="00E03C41" w:rsidRPr="0000184A" w:rsidRDefault="00E03C41">
      <w:pPr>
        <w:tabs>
          <w:tab w:val="left" w:pos="448"/>
        </w:tabs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847FD" w:rsidRDefault="004847FD" w:rsidP="00401743">
      <w:pPr>
        <w:pStyle w:val="BodyText"/>
        <w:tabs>
          <w:tab w:val="left" w:pos="420"/>
          <w:tab w:val="left" w:pos="9498"/>
        </w:tabs>
        <w:spacing w:after="100"/>
        <w:rPr>
          <w:rFonts w:ascii="Arial" w:hAnsi="Arial" w:cs="Arial"/>
          <w:bCs/>
          <w:color w:val="000000"/>
          <w:sz w:val="18"/>
          <w:szCs w:val="18"/>
        </w:rPr>
      </w:pPr>
      <w:r w:rsidRPr="004847FD">
        <w:rPr>
          <w:rFonts w:ascii="Arial" w:hAnsi="Arial" w:cs="Arial"/>
          <w:bCs/>
          <w:color w:val="000000"/>
          <w:sz w:val="18"/>
          <w:szCs w:val="18"/>
        </w:rPr>
        <w:t>In accordance with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C96B76">
        <w:rPr>
          <w:rFonts w:ascii="Arial" w:hAnsi="Arial" w:cs="Arial"/>
          <w:bCs/>
          <w:color w:val="000000"/>
          <w:sz w:val="18"/>
          <w:szCs w:val="18"/>
        </w:rPr>
        <w:t xml:space="preserve">section 48 of the </w:t>
      </w:r>
      <w:r w:rsidRPr="00295281">
        <w:rPr>
          <w:rFonts w:ascii="Arial" w:hAnsi="Arial" w:cs="Arial"/>
          <w:bCs/>
          <w:i/>
          <w:color w:val="000000"/>
          <w:sz w:val="18"/>
          <w:szCs w:val="18"/>
        </w:rPr>
        <w:t>POEO Act</w:t>
      </w:r>
      <w:r w:rsidR="0067771A" w:rsidRPr="00C96B76">
        <w:rPr>
          <w:rFonts w:ascii="Arial" w:hAnsi="Arial" w:cs="Arial"/>
          <w:bCs/>
          <w:color w:val="000000"/>
          <w:sz w:val="18"/>
          <w:szCs w:val="18"/>
        </w:rPr>
        <w:t>,</w:t>
      </w:r>
      <w:r w:rsidRPr="00C96B76">
        <w:rPr>
          <w:rFonts w:ascii="Arial" w:hAnsi="Arial" w:cs="Arial"/>
          <w:bCs/>
          <w:color w:val="000000"/>
          <w:sz w:val="18"/>
          <w:szCs w:val="18"/>
        </w:rPr>
        <w:t xml:space="preserve"> a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person who is the occupier of any premises at which any scheduled activity is carried out, must hold a licence that authorises that activity to be carried out at those premises. </w:t>
      </w:r>
      <w:r w:rsidRPr="00532EF3">
        <w:rPr>
          <w:rFonts w:ascii="Arial" w:hAnsi="Arial" w:cs="Arial"/>
          <w:bCs/>
          <w:color w:val="000000"/>
          <w:sz w:val="18"/>
          <w:szCs w:val="18"/>
        </w:rPr>
        <w:t>‘</w:t>
      </w:r>
      <w:r w:rsidRPr="004847FD">
        <w:rPr>
          <w:rFonts w:ascii="Arial" w:hAnsi="Arial" w:cs="Arial"/>
          <w:bCs/>
          <w:i/>
          <w:color w:val="000000"/>
          <w:sz w:val="18"/>
          <w:szCs w:val="18"/>
        </w:rPr>
        <w:t>Occupier</w:t>
      </w:r>
      <w:r w:rsidRPr="00532EF3">
        <w:rPr>
          <w:rFonts w:ascii="Arial" w:hAnsi="Arial" w:cs="Arial"/>
          <w:bCs/>
          <w:color w:val="000000"/>
          <w:sz w:val="18"/>
          <w:szCs w:val="18"/>
        </w:rPr>
        <w:t>’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is defined as </w:t>
      </w:r>
      <w:r w:rsidRPr="00532EF3">
        <w:rPr>
          <w:rFonts w:ascii="Arial" w:hAnsi="Arial" w:cs="Arial"/>
          <w:bCs/>
          <w:color w:val="000000"/>
          <w:sz w:val="18"/>
          <w:szCs w:val="18"/>
        </w:rPr>
        <w:t>‘</w:t>
      </w:r>
      <w:r w:rsidRPr="004847FD">
        <w:rPr>
          <w:rFonts w:ascii="Arial" w:hAnsi="Arial" w:cs="Arial"/>
          <w:bCs/>
          <w:i/>
          <w:color w:val="000000"/>
          <w:sz w:val="18"/>
          <w:szCs w:val="18"/>
        </w:rPr>
        <w:t>the person who has the management or control of the premises</w:t>
      </w:r>
      <w:r w:rsidRPr="00532EF3">
        <w:rPr>
          <w:rFonts w:ascii="Arial" w:hAnsi="Arial" w:cs="Arial"/>
          <w:bCs/>
          <w:color w:val="000000"/>
          <w:sz w:val="18"/>
          <w:szCs w:val="18"/>
        </w:rPr>
        <w:t>’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1E0649" w:rsidRDefault="001E0649" w:rsidP="004847FD">
      <w:pPr>
        <w:pStyle w:val="BodyText"/>
        <w:tabs>
          <w:tab w:val="left" w:pos="9498"/>
        </w:tabs>
        <w:spacing w:after="0"/>
        <w:jc w:val="both"/>
        <w:rPr>
          <w:rFonts w:ascii="Arial" w:hAnsi="Arial" w:cs="Arial"/>
          <w:color w:val="000000"/>
          <w:sz w:val="18"/>
        </w:rPr>
      </w:pPr>
    </w:p>
    <w:p w:rsidR="004847FD" w:rsidRDefault="004847FD" w:rsidP="00230EA1">
      <w:pPr>
        <w:pStyle w:val="BodyText"/>
        <w:tabs>
          <w:tab w:val="left" w:pos="9498"/>
        </w:tabs>
        <w:spacing w:after="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Please tick (</w:t>
      </w:r>
      <w:r>
        <w:rPr>
          <w:rFonts w:ascii="Arial" w:hAnsi="Arial" w:cs="Arial"/>
          <w:color w:val="000000"/>
          <w:sz w:val="18"/>
        </w:rPr>
        <w:sym w:font="Wingdings 2" w:char="F050"/>
      </w:r>
      <w:r>
        <w:rPr>
          <w:rFonts w:ascii="Arial" w:hAnsi="Arial" w:cs="Arial"/>
          <w:color w:val="000000"/>
          <w:sz w:val="18"/>
        </w:rPr>
        <w:t>) ‘Yes’ or ‘No’.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4"/>
        <w:gridCol w:w="615"/>
        <w:gridCol w:w="335"/>
        <w:gridCol w:w="587"/>
      </w:tblGrid>
      <w:tr w:rsidR="004847FD">
        <w:tc>
          <w:tcPr>
            <w:tcW w:w="8172" w:type="dxa"/>
            <w:tcBorders>
              <w:top w:val="nil"/>
              <w:left w:val="nil"/>
            </w:tcBorders>
          </w:tcPr>
          <w:p w:rsidR="004847FD" w:rsidRDefault="004847FD" w:rsidP="009C6830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16" w:type="dxa"/>
          </w:tcPr>
          <w:p w:rsidR="004847FD" w:rsidRDefault="004847FD" w:rsidP="009C6830">
            <w:pPr>
              <w:pStyle w:val="BodyText"/>
              <w:tabs>
                <w:tab w:val="left" w:pos="9498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Yes</w:t>
            </w:r>
          </w:p>
        </w:tc>
        <w:tc>
          <w:tcPr>
            <w:tcW w:w="336" w:type="dxa"/>
            <w:tcBorders>
              <w:bottom w:val="nil"/>
            </w:tcBorders>
          </w:tcPr>
          <w:p w:rsidR="004847FD" w:rsidRDefault="004847FD" w:rsidP="009C6830">
            <w:pPr>
              <w:pStyle w:val="BodyText"/>
              <w:tabs>
                <w:tab w:val="left" w:pos="9498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588" w:type="dxa"/>
          </w:tcPr>
          <w:p w:rsidR="004847FD" w:rsidRDefault="004847FD" w:rsidP="009C6830">
            <w:pPr>
              <w:pStyle w:val="BodyText"/>
              <w:tabs>
                <w:tab w:val="left" w:pos="9498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No</w:t>
            </w:r>
          </w:p>
        </w:tc>
      </w:tr>
      <w:tr w:rsidR="004847FD" w:rsidTr="00295281">
        <w:trPr>
          <w:trHeight w:val="582"/>
        </w:trPr>
        <w:tc>
          <w:tcPr>
            <w:tcW w:w="8172" w:type="dxa"/>
            <w:vAlign w:val="center"/>
          </w:tcPr>
          <w:p w:rsidR="004847FD" w:rsidRDefault="00510075" w:rsidP="00E03C41">
            <w:pPr>
              <w:pStyle w:val="BodyText"/>
              <w:numPr>
                <w:ilvl w:val="2"/>
                <w:numId w:val="11"/>
              </w:numPr>
              <w:tabs>
                <w:tab w:val="left" w:pos="9498"/>
              </w:tabs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Will </w:t>
            </w:r>
            <w:r w:rsidR="004847FD">
              <w:rPr>
                <w:rFonts w:ascii="Arial" w:hAnsi="Arial" w:cs="Arial"/>
                <w:bCs/>
                <w:sz w:val="18"/>
                <w:szCs w:val="18"/>
              </w:rPr>
              <w:t xml:space="preserve">the proposed licence holder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be </w:t>
            </w:r>
            <w:r w:rsidR="004847FD">
              <w:rPr>
                <w:rFonts w:ascii="Arial" w:hAnsi="Arial" w:cs="Arial"/>
                <w:bCs/>
                <w:sz w:val="18"/>
                <w:szCs w:val="18"/>
              </w:rPr>
              <w:t xml:space="preserve">the occupier of the premises to which the </w:t>
            </w:r>
            <w:r w:rsidR="001E0649">
              <w:rPr>
                <w:rFonts w:ascii="Arial" w:hAnsi="Arial" w:cs="Arial"/>
                <w:bCs/>
                <w:sz w:val="18"/>
                <w:szCs w:val="18"/>
              </w:rPr>
              <w:t>licence applies?</w:t>
            </w:r>
          </w:p>
        </w:tc>
        <w:tc>
          <w:tcPr>
            <w:tcW w:w="616" w:type="dxa"/>
            <w:shd w:val="clear" w:color="auto" w:fill="FFFF99"/>
          </w:tcPr>
          <w:p w:rsidR="004847FD" w:rsidRDefault="004847FD" w:rsidP="009C6830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  <w:p w:rsidR="004847FD" w:rsidRDefault="004847FD" w:rsidP="009C6830">
            <w:pPr>
              <w:pStyle w:val="BodyText"/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4847FD" w:rsidRDefault="004847FD" w:rsidP="009C6830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88" w:type="dxa"/>
            <w:shd w:val="clear" w:color="auto" w:fill="FFFF99"/>
          </w:tcPr>
          <w:p w:rsidR="004847FD" w:rsidRDefault="004847FD" w:rsidP="009C6830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4847FD">
        <w:trPr>
          <w:trHeight w:val="212"/>
        </w:trPr>
        <w:tc>
          <w:tcPr>
            <w:tcW w:w="8172" w:type="dxa"/>
            <w:vAlign w:val="center"/>
          </w:tcPr>
          <w:p w:rsidR="004847FD" w:rsidRDefault="00510075" w:rsidP="00E03C41">
            <w:pPr>
              <w:pStyle w:val="BodyText"/>
              <w:numPr>
                <w:ilvl w:val="2"/>
                <w:numId w:val="11"/>
              </w:numPr>
              <w:tabs>
                <w:tab w:val="left" w:pos="9498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Will </w:t>
            </w:r>
            <w:r w:rsidR="001E0649">
              <w:rPr>
                <w:rFonts w:ascii="Arial" w:hAnsi="Arial" w:cs="Arial"/>
                <w:bCs/>
                <w:sz w:val="18"/>
                <w:szCs w:val="18"/>
              </w:rPr>
              <w:t>the proposed licence holder have management and control of the premises to which</w:t>
            </w:r>
            <w:r w:rsidR="009C683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E0649">
              <w:rPr>
                <w:rFonts w:ascii="Arial" w:hAnsi="Arial" w:cs="Arial"/>
                <w:bCs/>
                <w:sz w:val="18"/>
                <w:szCs w:val="18"/>
              </w:rPr>
              <w:t>this licence applies?</w:t>
            </w:r>
          </w:p>
        </w:tc>
        <w:tc>
          <w:tcPr>
            <w:tcW w:w="616" w:type="dxa"/>
            <w:shd w:val="clear" w:color="auto" w:fill="FFFF99"/>
          </w:tcPr>
          <w:p w:rsidR="004847FD" w:rsidRDefault="004847FD" w:rsidP="001E0649">
            <w:pPr>
              <w:pStyle w:val="BodyText"/>
              <w:tabs>
                <w:tab w:val="left" w:pos="9498"/>
              </w:tabs>
              <w:spacing w:before="12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:rsidR="004847FD" w:rsidRDefault="004847FD" w:rsidP="001E0649">
            <w:pPr>
              <w:pStyle w:val="BodyText"/>
              <w:tabs>
                <w:tab w:val="left" w:pos="9498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88" w:type="dxa"/>
            <w:shd w:val="clear" w:color="auto" w:fill="FFFF99"/>
          </w:tcPr>
          <w:p w:rsidR="004847FD" w:rsidRDefault="004847FD" w:rsidP="001E0649">
            <w:pPr>
              <w:pStyle w:val="BodyText"/>
              <w:tabs>
                <w:tab w:val="left" w:pos="9498"/>
              </w:tabs>
              <w:spacing w:before="12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00184A" w:rsidRDefault="0000184A">
      <w:pPr>
        <w:tabs>
          <w:tab w:val="left" w:pos="448"/>
        </w:tabs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410B5A" w:rsidRDefault="00410B5A">
      <w:pPr>
        <w:numPr>
          <w:ilvl w:val="1"/>
          <w:numId w:val="4"/>
        </w:numPr>
        <w:tabs>
          <w:tab w:val="left" w:pos="532"/>
        </w:tabs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Postal address of the proposed licence holder(s)</w:t>
      </w:r>
    </w:p>
    <w:p w:rsidR="00410B5A" w:rsidRDefault="00410B5A">
      <w:pPr>
        <w:tabs>
          <w:tab w:val="left" w:pos="448"/>
        </w:tabs>
        <w:jc w:val="both"/>
        <w:rPr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7875"/>
      </w:tblGrid>
      <w:tr w:rsidR="00410B5A">
        <w:trPr>
          <w:cantSplit/>
          <w:trHeight w:val="369"/>
        </w:trPr>
        <w:tc>
          <w:tcPr>
            <w:tcW w:w="1848" w:type="dxa"/>
            <w:vMerge w:val="restart"/>
          </w:tcPr>
          <w:p w:rsidR="00410B5A" w:rsidRDefault="00410B5A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Postal address and fax number</w:t>
            </w:r>
            <w:r w:rsidR="00B9402F">
              <w:rPr>
                <w:rFonts w:ascii="Arial" w:hAnsi="Arial" w:cs="Arial"/>
                <w:color w:val="000000"/>
                <w:sz w:val="16"/>
              </w:rPr>
              <w:t xml:space="preserve"> for</w:t>
            </w:r>
            <w:r w:rsidR="00943F9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B9402F">
              <w:rPr>
                <w:rFonts w:ascii="Arial" w:hAnsi="Arial" w:cs="Arial"/>
                <w:b/>
                <w:color w:val="000000"/>
                <w:sz w:val="16"/>
              </w:rPr>
              <w:t>all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correspondence</w:t>
            </w:r>
          </w:p>
        </w:tc>
        <w:tc>
          <w:tcPr>
            <w:tcW w:w="7875" w:type="dxa"/>
            <w:shd w:val="clear" w:color="auto" w:fill="FFFF99"/>
            <w:vAlign w:val="center"/>
          </w:tcPr>
          <w:p w:rsidR="00410B5A" w:rsidRDefault="00410B5A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>PO Box:</w:t>
            </w:r>
          </w:p>
        </w:tc>
      </w:tr>
      <w:tr w:rsidR="00410B5A">
        <w:trPr>
          <w:cantSplit/>
          <w:trHeight w:val="369"/>
        </w:trPr>
        <w:tc>
          <w:tcPr>
            <w:tcW w:w="1848" w:type="dxa"/>
            <w:vMerge/>
            <w:vAlign w:val="center"/>
          </w:tcPr>
          <w:p w:rsidR="00410B5A" w:rsidRDefault="00410B5A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  <w:vAlign w:val="center"/>
          </w:tcPr>
          <w:p w:rsidR="00410B5A" w:rsidRDefault="00410B5A">
            <w:pPr>
              <w:pStyle w:val="tabletext"/>
              <w:tabs>
                <w:tab w:val="left" w:pos="2156"/>
              </w:tabs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>No:</w:t>
            </w: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ab/>
              <w:t>Street name:</w:t>
            </w:r>
          </w:p>
        </w:tc>
      </w:tr>
      <w:tr w:rsidR="00410B5A">
        <w:trPr>
          <w:cantSplit/>
          <w:trHeight w:val="369"/>
        </w:trPr>
        <w:tc>
          <w:tcPr>
            <w:tcW w:w="1848" w:type="dxa"/>
            <w:vMerge/>
            <w:vAlign w:val="center"/>
          </w:tcPr>
          <w:p w:rsidR="00410B5A" w:rsidRDefault="00410B5A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  <w:vAlign w:val="center"/>
          </w:tcPr>
          <w:p w:rsidR="00410B5A" w:rsidRDefault="00410B5A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>Suburb:</w:t>
            </w: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ab/>
            </w: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ab/>
            </w: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ab/>
            </w:r>
          </w:p>
        </w:tc>
      </w:tr>
      <w:tr w:rsidR="00410B5A">
        <w:trPr>
          <w:cantSplit/>
          <w:trHeight w:val="369"/>
        </w:trPr>
        <w:tc>
          <w:tcPr>
            <w:tcW w:w="1848" w:type="dxa"/>
            <w:vMerge/>
            <w:vAlign w:val="center"/>
          </w:tcPr>
          <w:p w:rsidR="00410B5A" w:rsidRDefault="00410B5A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  <w:vAlign w:val="center"/>
          </w:tcPr>
          <w:p w:rsidR="00410B5A" w:rsidRDefault="00410B5A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State:</w:t>
            </w:r>
            <w:r>
              <w:rPr>
                <w:rFonts w:ascii="Arial" w:hAnsi="Arial" w:cs="Arial"/>
                <w:color w:val="000000"/>
                <w:sz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</w:rPr>
              <w:tab/>
              <w:t>Postcode:</w:t>
            </w:r>
          </w:p>
        </w:tc>
      </w:tr>
      <w:tr w:rsidR="00EE7E6A">
        <w:trPr>
          <w:cantSplit/>
          <w:trHeight w:val="369"/>
        </w:trPr>
        <w:tc>
          <w:tcPr>
            <w:tcW w:w="1848" w:type="dxa"/>
            <w:vMerge/>
            <w:vAlign w:val="center"/>
          </w:tcPr>
          <w:p w:rsidR="00EE7E6A" w:rsidRDefault="00EE7E6A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  <w:vAlign w:val="center"/>
          </w:tcPr>
          <w:p w:rsidR="00EE7E6A" w:rsidRDefault="00EE7E6A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Fax:</w:t>
            </w:r>
          </w:p>
        </w:tc>
      </w:tr>
      <w:tr w:rsidR="00410B5A">
        <w:trPr>
          <w:cantSplit/>
          <w:trHeight w:val="369"/>
        </w:trPr>
        <w:tc>
          <w:tcPr>
            <w:tcW w:w="1848" w:type="dxa"/>
            <w:vMerge/>
            <w:vAlign w:val="center"/>
          </w:tcPr>
          <w:p w:rsidR="00410B5A" w:rsidRDefault="00410B5A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  <w:vAlign w:val="center"/>
          </w:tcPr>
          <w:p w:rsidR="00410B5A" w:rsidRDefault="00EE7E6A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Corporate Email address:</w:t>
            </w:r>
          </w:p>
        </w:tc>
      </w:tr>
    </w:tbl>
    <w:p w:rsidR="00410B5A" w:rsidRDefault="00410B5A">
      <w:pPr>
        <w:pStyle w:val="BodyText"/>
        <w:tabs>
          <w:tab w:val="left" w:pos="9498"/>
        </w:tabs>
        <w:spacing w:after="0"/>
        <w:jc w:val="both"/>
        <w:rPr>
          <w:rFonts w:ascii="Arial" w:hAnsi="Arial" w:cs="Arial"/>
          <w:color w:val="000000"/>
          <w:sz w:val="18"/>
        </w:rPr>
      </w:pPr>
    </w:p>
    <w:p w:rsidR="0000184A" w:rsidRDefault="0000184A" w:rsidP="0000184A">
      <w:pPr>
        <w:pStyle w:val="BodyText"/>
        <w:numPr>
          <w:ilvl w:val="1"/>
          <w:numId w:val="4"/>
        </w:numPr>
        <w:tabs>
          <w:tab w:val="left" w:pos="448"/>
          <w:tab w:val="left" w:pos="9498"/>
        </w:tabs>
        <w:spacing w:after="0"/>
        <w:jc w:val="both"/>
        <w:rPr>
          <w:rFonts w:ascii="Arial" w:hAnsi="Arial" w:cs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20"/>
        </w:rPr>
        <w:t xml:space="preserve">Contact person for the proposed new licence holder(s) for EPA </w:t>
      </w:r>
      <w:r w:rsidR="0067771A">
        <w:rPr>
          <w:rFonts w:ascii="Arial" w:hAnsi="Arial" w:cs="Arial"/>
          <w:b/>
          <w:color w:val="000000"/>
          <w:sz w:val="20"/>
        </w:rPr>
        <w:t>i</w:t>
      </w:r>
      <w:r>
        <w:rPr>
          <w:rFonts w:ascii="Arial" w:hAnsi="Arial" w:cs="Arial"/>
          <w:b/>
          <w:color w:val="000000"/>
          <w:sz w:val="20"/>
        </w:rPr>
        <w:t>nquiries</w:t>
      </w:r>
    </w:p>
    <w:p w:rsidR="0000184A" w:rsidRDefault="0000184A" w:rsidP="0000184A">
      <w:pPr>
        <w:pStyle w:val="BodyText"/>
        <w:tabs>
          <w:tab w:val="left" w:pos="448"/>
          <w:tab w:val="left" w:pos="9498"/>
        </w:tabs>
        <w:spacing w:after="0"/>
        <w:jc w:val="both"/>
        <w:rPr>
          <w:rFonts w:ascii="Arial" w:hAnsi="Arial" w:cs="Arial"/>
          <w:b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2"/>
        <w:gridCol w:w="7804"/>
      </w:tblGrid>
      <w:tr w:rsidR="0000184A">
        <w:trPr>
          <w:cantSplit/>
          <w:trHeight w:val="369"/>
        </w:trPr>
        <w:tc>
          <w:tcPr>
            <w:tcW w:w="1844" w:type="dxa"/>
            <w:vMerge w:val="restart"/>
          </w:tcPr>
          <w:p w:rsidR="0000184A" w:rsidRDefault="0000184A" w:rsidP="003906D1">
            <w:pPr>
              <w:pStyle w:val="tabletext"/>
              <w:spacing w:before="120"/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Name</w:t>
            </w:r>
          </w:p>
        </w:tc>
        <w:tc>
          <w:tcPr>
            <w:tcW w:w="7868" w:type="dxa"/>
            <w:shd w:val="clear" w:color="auto" w:fill="FFFF99"/>
            <w:vAlign w:val="center"/>
          </w:tcPr>
          <w:p w:rsidR="0000184A" w:rsidRDefault="0000184A" w:rsidP="00256CA5">
            <w:pPr>
              <w:pStyle w:val="tabletext"/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Mr/Mrs/Ms </w:t>
            </w:r>
            <w:r>
              <w:rPr>
                <w:rFonts w:ascii="Arial" w:hAnsi="Arial" w:cs="Arial"/>
                <w:color w:val="000000"/>
                <w:sz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</w:rPr>
              <w:tab/>
              <w:t>Given name:</w:t>
            </w:r>
          </w:p>
        </w:tc>
      </w:tr>
      <w:tr w:rsidR="0000184A">
        <w:trPr>
          <w:cantSplit/>
          <w:trHeight w:val="369"/>
        </w:trPr>
        <w:tc>
          <w:tcPr>
            <w:tcW w:w="1844" w:type="dxa"/>
            <w:vMerge/>
          </w:tcPr>
          <w:p w:rsidR="0000184A" w:rsidRDefault="0000184A" w:rsidP="00256CA5">
            <w:pPr>
              <w:pStyle w:val="tabletext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68" w:type="dxa"/>
            <w:shd w:val="clear" w:color="auto" w:fill="FFFF99"/>
            <w:vAlign w:val="center"/>
          </w:tcPr>
          <w:p w:rsidR="0000184A" w:rsidRDefault="0000184A" w:rsidP="00256CA5">
            <w:pPr>
              <w:pStyle w:val="tabletext"/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Surname:</w:t>
            </w:r>
          </w:p>
        </w:tc>
      </w:tr>
      <w:tr w:rsidR="0000184A">
        <w:trPr>
          <w:cantSplit/>
          <w:trHeight w:val="369"/>
        </w:trPr>
        <w:tc>
          <w:tcPr>
            <w:tcW w:w="1844" w:type="dxa"/>
          </w:tcPr>
          <w:p w:rsidR="0000184A" w:rsidRDefault="0000184A" w:rsidP="00943F95">
            <w:pPr>
              <w:pStyle w:val="tabletext"/>
              <w:rPr>
                <w:rFonts w:ascii="Arial" w:hAnsi="Arial" w:cs="Arial"/>
                <w:color w:val="000000"/>
                <w:sz w:val="15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Organisation</w:t>
            </w:r>
            <w:r>
              <w:rPr>
                <w:rFonts w:ascii="Arial" w:hAnsi="Arial" w:cs="Arial"/>
                <w:color w:val="000000"/>
                <w:sz w:val="15"/>
              </w:rPr>
              <w:t xml:space="preserve"> </w:t>
            </w:r>
            <w:r w:rsidRPr="00943F95">
              <w:rPr>
                <w:rFonts w:ascii="Arial" w:hAnsi="Arial" w:cs="Arial"/>
                <w:color w:val="000000"/>
                <w:sz w:val="16"/>
                <w:szCs w:val="16"/>
              </w:rPr>
              <w:t>(if different from licence holder)</w:t>
            </w:r>
          </w:p>
        </w:tc>
        <w:tc>
          <w:tcPr>
            <w:tcW w:w="7868" w:type="dxa"/>
            <w:shd w:val="clear" w:color="auto" w:fill="FFFF99"/>
            <w:vAlign w:val="center"/>
          </w:tcPr>
          <w:p w:rsidR="0000184A" w:rsidRDefault="0000184A" w:rsidP="00256CA5">
            <w:pPr>
              <w:pStyle w:val="tabletext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00184A">
        <w:trPr>
          <w:cantSplit/>
          <w:trHeight w:val="369"/>
        </w:trPr>
        <w:tc>
          <w:tcPr>
            <w:tcW w:w="1844" w:type="dxa"/>
            <w:vAlign w:val="center"/>
          </w:tcPr>
          <w:p w:rsidR="0000184A" w:rsidRDefault="0000184A" w:rsidP="00B9402F">
            <w:pPr>
              <w:pStyle w:val="tabletext"/>
              <w:spacing w:before="0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>Position</w:t>
            </w:r>
          </w:p>
        </w:tc>
        <w:tc>
          <w:tcPr>
            <w:tcW w:w="7868" w:type="dxa"/>
            <w:shd w:val="clear" w:color="auto" w:fill="FFFF99"/>
            <w:vAlign w:val="center"/>
          </w:tcPr>
          <w:p w:rsidR="0000184A" w:rsidRDefault="0000184A" w:rsidP="00256CA5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</w:p>
        </w:tc>
      </w:tr>
      <w:tr w:rsidR="0000184A">
        <w:trPr>
          <w:cantSplit/>
          <w:trHeight w:val="369"/>
        </w:trPr>
        <w:tc>
          <w:tcPr>
            <w:tcW w:w="1844" w:type="dxa"/>
            <w:vMerge w:val="restart"/>
          </w:tcPr>
          <w:p w:rsidR="0000184A" w:rsidRDefault="0000184A" w:rsidP="00DC56AA">
            <w:pPr>
              <w:pStyle w:val="tabletext"/>
              <w:spacing w:before="120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>Address</w:t>
            </w:r>
            <w:r w:rsidR="00AD44A9"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 xml:space="preserve"> (if different from postal address in section 2.2)</w:t>
            </w:r>
          </w:p>
        </w:tc>
        <w:tc>
          <w:tcPr>
            <w:tcW w:w="7868" w:type="dxa"/>
            <w:shd w:val="clear" w:color="auto" w:fill="FFFF99"/>
            <w:vAlign w:val="center"/>
          </w:tcPr>
          <w:p w:rsidR="0000184A" w:rsidRDefault="0000184A" w:rsidP="00256CA5">
            <w:pPr>
              <w:pStyle w:val="tabletext"/>
              <w:tabs>
                <w:tab w:val="left" w:pos="2160"/>
              </w:tabs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>No:</w:t>
            </w: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ab/>
              <w:t xml:space="preserve">Street </w:t>
            </w:r>
            <w:r w:rsidR="00532EF3"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>n</w:t>
            </w: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>ame:</w:t>
            </w:r>
          </w:p>
        </w:tc>
      </w:tr>
      <w:tr w:rsidR="0000184A">
        <w:trPr>
          <w:cantSplit/>
          <w:trHeight w:val="369"/>
        </w:trPr>
        <w:tc>
          <w:tcPr>
            <w:tcW w:w="1844" w:type="dxa"/>
            <w:vMerge/>
          </w:tcPr>
          <w:p w:rsidR="0000184A" w:rsidRDefault="0000184A" w:rsidP="00256CA5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68" w:type="dxa"/>
            <w:shd w:val="clear" w:color="auto" w:fill="FFFF99"/>
            <w:vAlign w:val="center"/>
          </w:tcPr>
          <w:p w:rsidR="0000184A" w:rsidRDefault="0000184A" w:rsidP="00256CA5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>Suburb:</w:t>
            </w: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ab/>
            </w: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ab/>
            </w: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ab/>
            </w:r>
          </w:p>
        </w:tc>
      </w:tr>
      <w:tr w:rsidR="0000184A">
        <w:trPr>
          <w:cantSplit/>
          <w:trHeight w:val="369"/>
        </w:trPr>
        <w:tc>
          <w:tcPr>
            <w:tcW w:w="1844" w:type="dxa"/>
            <w:vMerge/>
          </w:tcPr>
          <w:p w:rsidR="0000184A" w:rsidRDefault="0000184A" w:rsidP="00256CA5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68" w:type="dxa"/>
            <w:shd w:val="clear" w:color="auto" w:fill="FFFF99"/>
            <w:vAlign w:val="center"/>
          </w:tcPr>
          <w:p w:rsidR="0000184A" w:rsidRDefault="0000184A" w:rsidP="00256CA5">
            <w:pPr>
              <w:tabs>
                <w:tab w:val="left" w:pos="2160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State:</w:t>
            </w:r>
            <w:r>
              <w:rPr>
                <w:rFonts w:ascii="Arial" w:hAnsi="Arial" w:cs="Arial"/>
                <w:color w:val="000000"/>
                <w:sz w:val="16"/>
              </w:rPr>
              <w:tab/>
              <w:t>Postcode:</w:t>
            </w:r>
          </w:p>
        </w:tc>
      </w:tr>
      <w:tr w:rsidR="0000184A">
        <w:trPr>
          <w:cantSplit/>
          <w:trHeight w:val="369"/>
        </w:trPr>
        <w:tc>
          <w:tcPr>
            <w:tcW w:w="1844" w:type="dxa"/>
            <w:vMerge w:val="restart"/>
          </w:tcPr>
          <w:p w:rsidR="0000184A" w:rsidRDefault="0000184A" w:rsidP="003906D1">
            <w:pPr>
              <w:spacing w:before="120"/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Phone numbers</w:t>
            </w:r>
          </w:p>
        </w:tc>
        <w:tc>
          <w:tcPr>
            <w:tcW w:w="7868" w:type="dxa"/>
            <w:shd w:val="clear" w:color="auto" w:fill="FFFF99"/>
            <w:vAlign w:val="center"/>
          </w:tcPr>
          <w:p w:rsidR="0000184A" w:rsidRDefault="0000184A" w:rsidP="00B9402F">
            <w:pPr>
              <w:tabs>
                <w:tab w:val="left" w:pos="3812"/>
                <w:tab w:val="left" w:pos="3840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Business:</w:t>
            </w:r>
            <w:r>
              <w:rPr>
                <w:rFonts w:ascii="Arial" w:hAnsi="Arial" w:cs="Arial"/>
                <w:color w:val="000000"/>
                <w:sz w:val="16"/>
              </w:rPr>
              <w:tab/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color w:val="000000"/>
                    <w:sz w:val="16"/>
                  </w:rPr>
                  <w:t>Mobile</w:t>
                </w:r>
              </w:smartTag>
            </w:smartTag>
            <w:r>
              <w:rPr>
                <w:rFonts w:ascii="Arial" w:hAnsi="Arial" w:cs="Arial"/>
                <w:color w:val="000000"/>
                <w:sz w:val="16"/>
              </w:rPr>
              <w:t>:</w:t>
            </w:r>
          </w:p>
        </w:tc>
      </w:tr>
      <w:tr w:rsidR="0000184A">
        <w:trPr>
          <w:cantSplit/>
          <w:trHeight w:val="369"/>
        </w:trPr>
        <w:tc>
          <w:tcPr>
            <w:tcW w:w="1844" w:type="dxa"/>
            <w:vMerge/>
          </w:tcPr>
          <w:p w:rsidR="0000184A" w:rsidRDefault="0000184A" w:rsidP="00256CA5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68" w:type="dxa"/>
            <w:shd w:val="clear" w:color="auto" w:fill="FFFF99"/>
            <w:vAlign w:val="center"/>
          </w:tcPr>
          <w:p w:rsidR="0000184A" w:rsidRDefault="0000184A" w:rsidP="00B9402F">
            <w:pPr>
              <w:pStyle w:val="tabletext"/>
              <w:tabs>
                <w:tab w:val="left" w:pos="3840"/>
              </w:tabs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After hours:</w:t>
            </w:r>
            <w:r>
              <w:rPr>
                <w:rFonts w:ascii="Arial" w:hAnsi="Arial" w:cs="Arial"/>
                <w:color w:val="000000"/>
                <w:sz w:val="16"/>
              </w:rPr>
              <w:tab/>
              <w:t>Pager:</w:t>
            </w:r>
          </w:p>
        </w:tc>
      </w:tr>
      <w:tr w:rsidR="0000184A">
        <w:trPr>
          <w:trHeight w:val="369"/>
        </w:trPr>
        <w:tc>
          <w:tcPr>
            <w:tcW w:w="1844" w:type="dxa"/>
            <w:vAlign w:val="center"/>
          </w:tcPr>
          <w:p w:rsidR="0000184A" w:rsidRDefault="0000184A" w:rsidP="00B9402F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Fax</w:t>
            </w:r>
          </w:p>
        </w:tc>
        <w:tc>
          <w:tcPr>
            <w:tcW w:w="7868" w:type="dxa"/>
            <w:shd w:val="clear" w:color="auto" w:fill="FFFF99"/>
            <w:vAlign w:val="center"/>
          </w:tcPr>
          <w:p w:rsidR="0000184A" w:rsidRDefault="0000184A" w:rsidP="00256CA5">
            <w:pPr>
              <w:pStyle w:val="tabletext"/>
              <w:spacing w:before="0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</w:p>
        </w:tc>
      </w:tr>
      <w:tr w:rsidR="0000184A">
        <w:trPr>
          <w:trHeight w:val="369"/>
        </w:trPr>
        <w:tc>
          <w:tcPr>
            <w:tcW w:w="1844" w:type="dxa"/>
            <w:vAlign w:val="center"/>
          </w:tcPr>
          <w:p w:rsidR="0000184A" w:rsidRDefault="0000184A" w:rsidP="00B9402F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Email</w:t>
            </w:r>
          </w:p>
        </w:tc>
        <w:tc>
          <w:tcPr>
            <w:tcW w:w="7868" w:type="dxa"/>
            <w:shd w:val="clear" w:color="auto" w:fill="FFFF99"/>
            <w:vAlign w:val="center"/>
          </w:tcPr>
          <w:p w:rsidR="0000184A" w:rsidRDefault="0000184A" w:rsidP="00256CA5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410B5A" w:rsidRDefault="00410B5A">
      <w:pPr>
        <w:pStyle w:val="BodyText"/>
        <w:tabs>
          <w:tab w:val="left" w:pos="9498"/>
        </w:tabs>
        <w:spacing w:after="0"/>
        <w:jc w:val="both"/>
        <w:rPr>
          <w:rFonts w:ascii="Arial" w:hAnsi="Arial" w:cs="Arial"/>
          <w:color w:val="000000"/>
          <w:sz w:val="18"/>
        </w:rPr>
      </w:pPr>
    </w:p>
    <w:p w:rsidR="00410B5A" w:rsidRDefault="00410B5A" w:rsidP="00AA52B0">
      <w:pPr>
        <w:pStyle w:val="BodyText"/>
        <w:numPr>
          <w:ilvl w:val="1"/>
          <w:numId w:val="4"/>
        </w:numPr>
        <w:tabs>
          <w:tab w:val="left" w:pos="476"/>
        </w:tabs>
        <w:spacing w:after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Fit and proper person</w:t>
      </w:r>
    </w:p>
    <w:p w:rsidR="00410B5A" w:rsidRDefault="00410B5A">
      <w:pPr>
        <w:pStyle w:val="BodyText"/>
        <w:tabs>
          <w:tab w:val="left" w:pos="476"/>
        </w:tabs>
        <w:spacing w:after="0"/>
        <w:jc w:val="both"/>
        <w:rPr>
          <w:rFonts w:ascii="Arial" w:hAnsi="Arial" w:cs="Arial"/>
          <w:b/>
          <w:color w:val="000000"/>
          <w:sz w:val="18"/>
        </w:rPr>
      </w:pPr>
    </w:p>
    <w:p w:rsidR="00410B5A" w:rsidRDefault="00410B5A" w:rsidP="00230EA1">
      <w:pPr>
        <w:pStyle w:val="BodyText"/>
        <w:tabs>
          <w:tab w:val="left" w:pos="9498"/>
        </w:tabs>
        <w:spacing w:after="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Please tick (</w:t>
      </w:r>
      <w:r>
        <w:rPr>
          <w:rFonts w:ascii="Arial" w:hAnsi="Arial" w:cs="Arial"/>
          <w:color w:val="000000"/>
          <w:sz w:val="18"/>
        </w:rPr>
        <w:sym w:font="Wingdings 2" w:char="F050"/>
      </w:r>
      <w:r>
        <w:rPr>
          <w:rFonts w:ascii="Arial" w:hAnsi="Arial" w:cs="Arial"/>
          <w:color w:val="000000"/>
          <w:sz w:val="18"/>
        </w:rPr>
        <w:t>) ‘Yes’ or ‘No’.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0"/>
        <w:gridCol w:w="615"/>
        <w:gridCol w:w="252"/>
        <w:gridCol w:w="614"/>
      </w:tblGrid>
      <w:tr w:rsidR="00410B5A">
        <w:trPr>
          <w:trHeight w:val="240"/>
        </w:trPr>
        <w:tc>
          <w:tcPr>
            <w:tcW w:w="8256" w:type="dxa"/>
            <w:tcBorders>
              <w:top w:val="nil"/>
              <w:left w:val="nil"/>
              <w:bottom w:val="single" w:sz="4" w:space="0" w:color="auto"/>
            </w:tcBorders>
          </w:tcPr>
          <w:p w:rsidR="00410B5A" w:rsidRDefault="00410B5A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410B5A" w:rsidRDefault="00410B5A">
            <w:pPr>
              <w:pStyle w:val="BodyText"/>
              <w:tabs>
                <w:tab w:val="left" w:pos="9498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Yes</w:t>
            </w: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410B5A" w:rsidRDefault="00410B5A">
            <w:pPr>
              <w:pStyle w:val="BodyText"/>
              <w:tabs>
                <w:tab w:val="left" w:pos="9498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410B5A" w:rsidRDefault="00410B5A">
            <w:pPr>
              <w:pStyle w:val="BodyText"/>
              <w:tabs>
                <w:tab w:val="left" w:pos="9498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No</w:t>
            </w:r>
          </w:p>
        </w:tc>
      </w:tr>
      <w:tr w:rsidR="00410B5A">
        <w:trPr>
          <w:trHeight w:val="156"/>
        </w:trPr>
        <w:tc>
          <w:tcPr>
            <w:tcW w:w="8256" w:type="dxa"/>
            <w:tcBorders>
              <w:right w:val="nil"/>
            </w:tcBorders>
            <w:vAlign w:val="center"/>
          </w:tcPr>
          <w:p w:rsidR="00410B5A" w:rsidRDefault="00410B5A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Has the applicant (whether a natural person or a corporation) ever: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 w:rsidR="00410B5A" w:rsidRDefault="00410B5A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410B5A" w:rsidRDefault="00410B5A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16" w:type="dxa"/>
            <w:tcBorders>
              <w:left w:val="nil"/>
            </w:tcBorders>
          </w:tcPr>
          <w:p w:rsidR="00410B5A" w:rsidRDefault="00410B5A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410B5A">
        <w:tc>
          <w:tcPr>
            <w:tcW w:w="8256" w:type="dxa"/>
            <w:vAlign w:val="center"/>
          </w:tcPr>
          <w:p w:rsidR="00410B5A" w:rsidRDefault="00410B5A">
            <w:pPr>
              <w:pStyle w:val="BodyText"/>
              <w:numPr>
                <w:ilvl w:val="3"/>
                <w:numId w:val="4"/>
              </w:numPr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been convicted or paid a penalty under a penalty notice for an offence under a provision of any environment protection legislation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instrText xml:space="preserve"> NOTEREF _Ref127592975 \h  \* MERGEFORMAT </w:instrTex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separate"/>
            </w:r>
            <w:r w:rsidR="0052349D">
              <w:rPr>
                <w:rFonts w:ascii="Arial" w:hAnsi="Arial" w:cs="Arial"/>
                <w:color w:val="000000"/>
                <w:sz w:val="18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</w:rPr>
              <w:t xml:space="preserve"> or other relevant legislation</w:t>
            </w:r>
            <w:r w:rsidR="001E5F5F">
              <w:rPr>
                <w:rFonts w:ascii="Arial" w:hAnsi="Arial" w:cs="Arial"/>
                <w:color w:val="000000"/>
                <w:sz w:val="18"/>
              </w:rPr>
              <w:t>?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instrText xml:space="preserve"> NOTEREF _Ref127593102 \h  \* MERGEFORMAT </w:instrTex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separate"/>
            </w:r>
            <w:r w:rsidR="0052349D">
              <w:rPr>
                <w:rFonts w:ascii="Arial" w:hAnsi="Arial" w:cs="Arial"/>
                <w:color w:val="000000"/>
                <w:sz w:val="18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end"/>
            </w:r>
          </w:p>
        </w:tc>
        <w:tc>
          <w:tcPr>
            <w:tcW w:w="616" w:type="dxa"/>
            <w:shd w:val="clear" w:color="auto" w:fill="FFFF99"/>
          </w:tcPr>
          <w:p w:rsidR="00410B5A" w:rsidRDefault="00410B5A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2" w:type="dxa"/>
          </w:tcPr>
          <w:p w:rsidR="00410B5A" w:rsidRDefault="00410B5A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16" w:type="dxa"/>
            <w:shd w:val="clear" w:color="auto" w:fill="FFFF99"/>
          </w:tcPr>
          <w:p w:rsidR="00410B5A" w:rsidRDefault="00410B5A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410B5A">
        <w:trPr>
          <w:cantSplit/>
        </w:trPr>
        <w:tc>
          <w:tcPr>
            <w:tcW w:w="9740" w:type="dxa"/>
            <w:gridSpan w:val="4"/>
            <w:tcBorders>
              <w:bottom w:val="single" w:sz="4" w:space="0" w:color="auto"/>
            </w:tcBorders>
            <w:vAlign w:val="center"/>
          </w:tcPr>
          <w:p w:rsidR="00410B5A" w:rsidRDefault="00410B5A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410B5A">
        <w:trPr>
          <w:trHeight w:val="408"/>
        </w:trPr>
        <w:tc>
          <w:tcPr>
            <w:tcW w:w="8256" w:type="dxa"/>
            <w:tcBorders>
              <w:bottom w:val="single" w:sz="4" w:space="0" w:color="auto"/>
            </w:tcBorders>
            <w:vAlign w:val="center"/>
          </w:tcPr>
          <w:p w:rsidR="00410B5A" w:rsidRDefault="00410B5A">
            <w:pPr>
              <w:pStyle w:val="BodyText"/>
              <w:numPr>
                <w:ilvl w:val="3"/>
                <w:numId w:val="4"/>
              </w:numPr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had a licence or other authority suspended or revoked under environment protection legislation</w:t>
            </w:r>
            <w:bookmarkStart w:id="0" w:name="_Ref127592975"/>
            <w:r>
              <w:rPr>
                <w:rStyle w:val="FootnoteReference"/>
                <w:rFonts w:ascii="Arial" w:hAnsi="Arial" w:cs="Arial"/>
                <w:color w:val="000000"/>
                <w:sz w:val="18"/>
              </w:rPr>
              <w:footnoteReference w:id="1"/>
            </w:r>
            <w:bookmarkEnd w:id="0"/>
            <w:r>
              <w:rPr>
                <w:rFonts w:ascii="Arial" w:hAnsi="Arial" w:cs="Arial"/>
                <w:color w:val="000000"/>
                <w:sz w:val="18"/>
              </w:rPr>
              <w:t xml:space="preserve"> or other relevant legislation</w:t>
            </w:r>
            <w:bookmarkStart w:id="1" w:name="_Ref127593102"/>
            <w:r w:rsidR="001E5F5F">
              <w:rPr>
                <w:rFonts w:ascii="Arial" w:hAnsi="Arial" w:cs="Arial"/>
                <w:color w:val="000000"/>
                <w:sz w:val="18"/>
              </w:rPr>
              <w:t>?</w:t>
            </w:r>
            <w:r>
              <w:rPr>
                <w:rStyle w:val="FootnoteReference"/>
                <w:rFonts w:ascii="Arial" w:hAnsi="Arial" w:cs="Arial"/>
                <w:color w:val="000000"/>
                <w:sz w:val="18"/>
              </w:rPr>
              <w:footnoteReference w:id="2"/>
            </w:r>
            <w:bookmarkEnd w:id="1"/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FFF99"/>
          </w:tcPr>
          <w:p w:rsidR="00410B5A" w:rsidRDefault="00410B5A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410B5A" w:rsidRDefault="00410B5A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FFF99"/>
          </w:tcPr>
          <w:p w:rsidR="00410B5A" w:rsidRDefault="00410B5A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410B5A"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B5A" w:rsidRDefault="00410B5A">
            <w:pPr>
              <w:pStyle w:val="BodyText"/>
              <w:tabs>
                <w:tab w:val="left" w:pos="9498"/>
              </w:tabs>
              <w:spacing w:after="0"/>
              <w:ind w:left="567" w:hanging="85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</w:tcPr>
          <w:p w:rsidR="00410B5A" w:rsidRDefault="00410B5A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2" w:type="dxa"/>
            <w:tcBorders>
              <w:left w:val="nil"/>
              <w:bottom w:val="single" w:sz="4" w:space="0" w:color="auto"/>
              <w:right w:val="nil"/>
            </w:tcBorders>
          </w:tcPr>
          <w:p w:rsidR="00410B5A" w:rsidRDefault="00410B5A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</w:tcPr>
          <w:p w:rsidR="00410B5A" w:rsidRDefault="00410B5A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410B5A">
        <w:tc>
          <w:tcPr>
            <w:tcW w:w="8256" w:type="dxa"/>
            <w:tcBorders>
              <w:top w:val="single" w:sz="4" w:space="0" w:color="auto"/>
              <w:right w:val="nil"/>
            </w:tcBorders>
            <w:vAlign w:val="center"/>
          </w:tcPr>
          <w:p w:rsidR="00410B5A" w:rsidRDefault="00410B5A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If the applicant is 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corporation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, has any director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of the corporation ever: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 w:rsidR="00410B5A" w:rsidRDefault="00410B5A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410B5A" w:rsidRDefault="00410B5A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16" w:type="dxa"/>
            <w:tcBorders>
              <w:left w:val="nil"/>
            </w:tcBorders>
          </w:tcPr>
          <w:p w:rsidR="00410B5A" w:rsidRDefault="00410B5A">
            <w:pPr>
              <w:pStyle w:val="BodyText"/>
              <w:tabs>
                <w:tab w:val="left" w:pos="9498"/>
              </w:tabs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410B5A">
        <w:tc>
          <w:tcPr>
            <w:tcW w:w="8256" w:type="dxa"/>
            <w:vAlign w:val="center"/>
          </w:tcPr>
          <w:p w:rsidR="00410B5A" w:rsidRDefault="00410B5A">
            <w:pPr>
              <w:pStyle w:val="BodyText"/>
              <w:numPr>
                <w:ilvl w:val="3"/>
                <w:numId w:val="4"/>
              </w:numPr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been convicted, or paid a penalty under a penalty notice for an offence under a provision of any environment protection legislation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instrText xml:space="preserve"> NOTEREF _Ref127592975 \h  \* MERGEFORMAT </w:instrTex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separate"/>
            </w:r>
            <w:r w:rsidR="0052349D">
              <w:rPr>
                <w:rFonts w:ascii="Arial" w:hAnsi="Arial" w:cs="Arial"/>
                <w:color w:val="000000"/>
                <w:sz w:val="18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</w:rPr>
              <w:t xml:space="preserve"> or other relevant legislation</w:t>
            </w:r>
            <w:r w:rsidR="001E5F5F">
              <w:rPr>
                <w:rFonts w:ascii="Arial" w:hAnsi="Arial" w:cs="Arial"/>
                <w:color w:val="000000"/>
                <w:sz w:val="18"/>
              </w:rPr>
              <w:t>?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instrText xml:space="preserve"> NOTEREF _Ref127593102 \h  \* MERGEFORMAT </w:instrTex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separate"/>
            </w:r>
            <w:r w:rsidR="0052349D">
              <w:rPr>
                <w:rFonts w:ascii="Arial" w:hAnsi="Arial" w:cs="Arial"/>
                <w:color w:val="000000"/>
                <w:sz w:val="18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end"/>
            </w:r>
          </w:p>
        </w:tc>
        <w:tc>
          <w:tcPr>
            <w:tcW w:w="616" w:type="dxa"/>
            <w:shd w:val="clear" w:color="auto" w:fill="FFFF99"/>
          </w:tcPr>
          <w:p w:rsidR="00410B5A" w:rsidRDefault="00410B5A">
            <w:pPr>
              <w:pStyle w:val="BodyText"/>
              <w:tabs>
                <w:tab w:val="left" w:pos="9498"/>
              </w:tabs>
              <w:spacing w:after="0"/>
              <w:ind w:left="425" w:hanging="425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2" w:type="dxa"/>
          </w:tcPr>
          <w:p w:rsidR="00410B5A" w:rsidRDefault="00410B5A">
            <w:pPr>
              <w:pStyle w:val="BodyText"/>
              <w:tabs>
                <w:tab w:val="left" w:pos="9498"/>
              </w:tabs>
              <w:spacing w:after="0"/>
              <w:ind w:left="425" w:hanging="425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16" w:type="dxa"/>
            <w:shd w:val="clear" w:color="auto" w:fill="FFFF99"/>
          </w:tcPr>
          <w:p w:rsidR="00410B5A" w:rsidRDefault="00410B5A">
            <w:pPr>
              <w:pStyle w:val="BodyText"/>
              <w:tabs>
                <w:tab w:val="left" w:pos="9498"/>
              </w:tabs>
              <w:spacing w:after="0"/>
              <w:ind w:left="425" w:hanging="425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410B5A">
        <w:trPr>
          <w:cantSplit/>
        </w:trPr>
        <w:tc>
          <w:tcPr>
            <w:tcW w:w="9740" w:type="dxa"/>
            <w:gridSpan w:val="4"/>
            <w:vAlign w:val="center"/>
          </w:tcPr>
          <w:p w:rsidR="00410B5A" w:rsidRDefault="00410B5A">
            <w:pPr>
              <w:pStyle w:val="BodyText"/>
              <w:tabs>
                <w:tab w:val="left" w:pos="9498"/>
              </w:tabs>
              <w:spacing w:after="0"/>
              <w:ind w:left="700" w:hanging="700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410B5A">
        <w:tc>
          <w:tcPr>
            <w:tcW w:w="8256" w:type="dxa"/>
            <w:vAlign w:val="center"/>
          </w:tcPr>
          <w:p w:rsidR="00410B5A" w:rsidRDefault="00410B5A">
            <w:pPr>
              <w:pStyle w:val="BodyText"/>
              <w:numPr>
                <w:ilvl w:val="3"/>
                <w:numId w:val="4"/>
              </w:numPr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had a licence or other authority suspended or revoked under environment protection legislation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instrText xml:space="preserve"> NOTEREF _Ref127592975 \h  \* MERGEFORMAT </w:instrTex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separate"/>
            </w:r>
            <w:r w:rsidR="0052349D">
              <w:rPr>
                <w:rFonts w:ascii="Arial" w:hAnsi="Arial" w:cs="Arial"/>
                <w:color w:val="000000"/>
                <w:sz w:val="18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</w:rPr>
              <w:t xml:space="preserve"> or other relevant legislation</w:t>
            </w:r>
            <w:r w:rsidR="001E5F5F">
              <w:rPr>
                <w:rFonts w:ascii="Arial" w:hAnsi="Arial" w:cs="Arial"/>
                <w:color w:val="000000"/>
                <w:sz w:val="18"/>
              </w:rPr>
              <w:t>?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instrText xml:space="preserve"> NOTEREF _Ref127593102 \h  \* MERGEFORMAT </w:instrTex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separate"/>
            </w:r>
            <w:r w:rsidR="0052349D">
              <w:rPr>
                <w:rFonts w:ascii="Arial" w:hAnsi="Arial" w:cs="Arial"/>
                <w:color w:val="000000"/>
                <w:sz w:val="18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end"/>
            </w:r>
          </w:p>
        </w:tc>
        <w:tc>
          <w:tcPr>
            <w:tcW w:w="616" w:type="dxa"/>
            <w:shd w:val="clear" w:color="auto" w:fill="FFFF99"/>
          </w:tcPr>
          <w:p w:rsidR="00410B5A" w:rsidRDefault="00410B5A">
            <w:pPr>
              <w:pStyle w:val="BodyText"/>
              <w:tabs>
                <w:tab w:val="left" w:pos="9498"/>
              </w:tabs>
              <w:spacing w:after="0"/>
              <w:ind w:left="425" w:hanging="425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2" w:type="dxa"/>
          </w:tcPr>
          <w:p w:rsidR="00410B5A" w:rsidRDefault="00410B5A">
            <w:pPr>
              <w:pStyle w:val="BodyText"/>
              <w:tabs>
                <w:tab w:val="left" w:pos="9498"/>
              </w:tabs>
              <w:spacing w:after="0"/>
              <w:ind w:left="425" w:hanging="425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16" w:type="dxa"/>
            <w:shd w:val="clear" w:color="auto" w:fill="FFFF99"/>
          </w:tcPr>
          <w:p w:rsidR="00410B5A" w:rsidRDefault="00410B5A">
            <w:pPr>
              <w:pStyle w:val="BodyText"/>
              <w:tabs>
                <w:tab w:val="left" w:pos="9498"/>
              </w:tabs>
              <w:spacing w:after="0"/>
              <w:ind w:left="425" w:hanging="425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410B5A">
        <w:trPr>
          <w:cantSplit/>
          <w:trHeight w:val="225"/>
        </w:trPr>
        <w:tc>
          <w:tcPr>
            <w:tcW w:w="9740" w:type="dxa"/>
            <w:gridSpan w:val="4"/>
            <w:vAlign w:val="center"/>
          </w:tcPr>
          <w:p w:rsidR="00410B5A" w:rsidRDefault="00410B5A">
            <w:pPr>
              <w:pStyle w:val="BodyText"/>
              <w:tabs>
                <w:tab w:val="left" w:pos="9498"/>
              </w:tabs>
              <w:spacing w:after="0"/>
              <w:ind w:left="700" w:hanging="700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410B5A">
        <w:tc>
          <w:tcPr>
            <w:tcW w:w="8256" w:type="dxa"/>
            <w:vAlign w:val="center"/>
          </w:tcPr>
          <w:p w:rsidR="00410B5A" w:rsidRDefault="00410B5A">
            <w:pPr>
              <w:pStyle w:val="BodyText"/>
              <w:numPr>
                <w:ilvl w:val="3"/>
                <w:numId w:val="4"/>
              </w:numPr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been a director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of another corporation convicted or paid a penalty infringement notice under a provision of any environment protection legislation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instrText xml:space="preserve"> NOTEREF _Ref127592975 \h  \* MERGEFORMAT </w:instrTex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separate"/>
            </w:r>
            <w:r w:rsidR="0052349D">
              <w:rPr>
                <w:rFonts w:ascii="Arial" w:hAnsi="Arial" w:cs="Arial"/>
                <w:color w:val="000000"/>
                <w:sz w:val="18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</w:rPr>
              <w:t xml:space="preserve"> or other relevant legislation</w:t>
            </w:r>
            <w:r w:rsidR="001E5F5F">
              <w:rPr>
                <w:rFonts w:ascii="Arial" w:hAnsi="Arial" w:cs="Arial"/>
                <w:color w:val="000000"/>
                <w:sz w:val="18"/>
              </w:rPr>
              <w:t>?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instrText xml:space="preserve"> NOTEREF _Ref127593102 \h  \* MERGEFORMAT </w:instrTex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separate"/>
            </w:r>
            <w:r w:rsidR="0052349D">
              <w:rPr>
                <w:rFonts w:ascii="Arial" w:hAnsi="Arial" w:cs="Arial"/>
                <w:color w:val="000000"/>
                <w:sz w:val="18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end"/>
            </w:r>
          </w:p>
        </w:tc>
        <w:tc>
          <w:tcPr>
            <w:tcW w:w="616" w:type="dxa"/>
            <w:shd w:val="clear" w:color="auto" w:fill="FFFF99"/>
          </w:tcPr>
          <w:p w:rsidR="00410B5A" w:rsidRDefault="00410B5A">
            <w:pPr>
              <w:pStyle w:val="BodyText"/>
              <w:tabs>
                <w:tab w:val="left" w:pos="9498"/>
              </w:tabs>
              <w:spacing w:after="0"/>
              <w:ind w:left="425" w:hanging="425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2" w:type="dxa"/>
          </w:tcPr>
          <w:p w:rsidR="00410B5A" w:rsidRDefault="00410B5A">
            <w:pPr>
              <w:pStyle w:val="BodyText"/>
              <w:tabs>
                <w:tab w:val="left" w:pos="9498"/>
              </w:tabs>
              <w:spacing w:after="0"/>
              <w:ind w:left="425" w:hanging="425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16" w:type="dxa"/>
            <w:shd w:val="clear" w:color="auto" w:fill="FFFF99"/>
          </w:tcPr>
          <w:p w:rsidR="00410B5A" w:rsidRDefault="00410B5A">
            <w:pPr>
              <w:pStyle w:val="BodyText"/>
              <w:tabs>
                <w:tab w:val="left" w:pos="9498"/>
              </w:tabs>
              <w:spacing w:after="0"/>
              <w:ind w:left="425" w:hanging="425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410B5A">
        <w:trPr>
          <w:cantSplit/>
        </w:trPr>
        <w:tc>
          <w:tcPr>
            <w:tcW w:w="9740" w:type="dxa"/>
            <w:gridSpan w:val="4"/>
            <w:vAlign w:val="center"/>
          </w:tcPr>
          <w:p w:rsidR="00410B5A" w:rsidRDefault="00410B5A">
            <w:pPr>
              <w:pStyle w:val="BodyText"/>
              <w:tabs>
                <w:tab w:val="left" w:pos="9498"/>
              </w:tabs>
              <w:spacing w:after="0"/>
              <w:ind w:left="700" w:hanging="700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410B5A">
        <w:tc>
          <w:tcPr>
            <w:tcW w:w="8256" w:type="dxa"/>
            <w:vAlign w:val="center"/>
          </w:tcPr>
          <w:p w:rsidR="00410B5A" w:rsidRDefault="00410B5A">
            <w:pPr>
              <w:pStyle w:val="BodyText"/>
              <w:numPr>
                <w:ilvl w:val="3"/>
                <w:numId w:val="4"/>
              </w:numPr>
              <w:tabs>
                <w:tab w:val="left" w:pos="9498"/>
              </w:tabs>
              <w:spacing w:after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been a director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of another corporation which had a licence or other authority suspended or revoked under environment protection legislation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instrText xml:space="preserve"> NOTEREF _Ref127592975 \h  \* MERGEFORMAT </w:instrTex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separate"/>
            </w:r>
            <w:r w:rsidR="0052349D">
              <w:rPr>
                <w:rFonts w:ascii="Arial" w:hAnsi="Arial" w:cs="Arial"/>
                <w:color w:val="000000"/>
                <w:sz w:val="18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</w:rPr>
              <w:t xml:space="preserve"> or other relevant legislation</w:t>
            </w:r>
            <w:r w:rsidR="001E5F5F">
              <w:rPr>
                <w:rFonts w:ascii="Arial" w:hAnsi="Arial" w:cs="Arial"/>
                <w:color w:val="000000"/>
                <w:sz w:val="18"/>
              </w:rPr>
              <w:t>?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instrText xml:space="preserve"> NOTEREF _Ref127593102 \h  \* MERGEFORMAT </w:instrTex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separate"/>
            </w:r>
            <w:r w:rsidR="0052349D">
              <w:rPr>
                <w:rFonts w:ascii="Arial" w:hAnsi="Arial" w:cs="Arial"/>
                <w:color w:val="000000"/>
                <w:sz w:val="18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fldChar w:fldCharType="end"/>
            </w:r>
          </w:p>
        </w:tc>
        <w:tc>
          <w:tcPr>
            <w:tcW w:w="616" w:type="dxa"/>
            <w:shd w:val="clear" w:color="auto" w:fill="FFFF99"/>
          </w:tcPr>
          <w:p w:rsidR="00410B5A" w:rsidRDefault="00410B5A">
            <w:pPr>
              <w:pStyle w:val="BodyText"/>
              <w:tabs>
                <w:tab w:val="left" w:pos="9498"/>
              </w:tabs>
              <w:spacing w:after="0"/>
              <w:ind w:left="425" w:hanging="425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52" w:type="dxa"/>
          </w:tcPr>
          <w:p w:rsidR="00410B5A" w:rsidRDefault="00410B5A">
            <w:pPr>
              <w:pStyle w:val="BodyText"/>
              <w:tabs>
                <w:tab w:val="left" w:pos="9498"/>
              </w:tabs>
              <w:spacing w:after="0"/>
              <w:ind w:left="425" w:hanging="425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16" w:type="dxa"/>
            <w:shd w:val="clear" w:color="auto" w:fill="FFFF99"/>
          </w:tcPr>
          <w:p w:rsidR="00410B5A" w:rsidRDefault="00410B5A">
            <w:pPr>
              <w:pStyle w:val="BodyText"/>
              <w:tabs>
                <w:tab w:val="left" w:pos="9498"/>
              </w:tabs>
              <w:spacing w:after="0"/>
              <w:ind w:left="425" w:hanging="425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410B5A" w:rsidRDefault="00410B5A">
      <w:pPr>
        <w:pStyle w:val="BodyText"/>
        <w:spacing w:after="0"/>
        <w:jc w:val="both"/>
        <w:rPr>
          <w:rFonts w:ascii="Arial" w:hAnsi="Arial" w:cs="Arial"/>
          <w:color w:val="000000"/>
          <w:sz w:val="18"/>
        </w:rPr>
      </w:pPr>
    </w:p>
    <w:p w:rsidR="00410B5A" w:rsidRDefault="00410B5A" w:rsidP="00401743">
      <w:pPr>
        <w:pStyle w:val="BodyText"/>
        <w:spacing w:after="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If you answered ‘</w:t>
      </w:r>
      <w:r>
        <w:rPr>
          <w:rFonts w:ascii="Arial" w:hAnsi="Arial" w:cs="Arial"/>
          <w:b/>
          <w:bCs/>
          <w:color w:val="000000"/>
          <w:sz w:val="18"/>
        </w:rPr>
        <w:t>Yes</w:t>
      </w:r>
      <w:r>
        <w:rPr>
          <w:rFonts w:ascii="Arial" w:hAnsi="Arial" w:cs="Arial"/>
          <w:color w:val="000000"/>
          <w:sz w:val="18"/>
        </w:rPr>
        <w:t>’ to any of the above questions, please attach a statement setting out the specific circumstances and why you think those circumstances should not prevent you from holding a licence.</w:t>
      </w:r>
    </w:p>
    <w:p w:rsidR="00410B5A" w:rsidRDefault="00410B5A" w:rsidP="00401743">
      <w:pPr>
        <w:pStyle w:val="BodyText"/>
        <w:spacing w:after="0"/>
        <w:rPr>
          <w:rFonts w:ascii="Arial" w:hAnsi="Arial" w:cs="Arial"/>
          <w:color w:val="000000"/>
          <w:sz w:val="18"/>
        </w:rPr>
      </w:pPr>
    </w:p>
    <w:p w:rsidR="00410B5A" w:rsidRDefault="00410B5A" w:rsidP="00401743">
      <w:pPr>
        <w:pStyle w:val="BodyText"/>
        <w:spacing w:after="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Please note that, in determining whether a person is a fit and proper person, the EPA may take into consideration any or all of the factors listed </w:t>
      </w:r>
      <w:r w:rsidRPr="00C96B76">
        <w:rPr>
          <w:rFonts w:ascii="Arial" w:hAnsi="Arial" w:cs="Arial"/>
          <w:color w:val="000000"/>
          <w:sz w:val="18"/>
        </w:rPr>
        <w:t xml:space="preserve">in section 83(2) of the </w:t>
      </w:r>
      <w:r w:rsidRPr="00295281">
        <w:rPr>
          <w:rFonts w:ascii="Arial" w:hAnsi="Arial" w:cs="Arial"/>
          <w:i/>
          <w:color w:val="000000"/>
          <w:sz w:val="18"/>
        </w:rPr>
        <w:t>POEO Act</w:t>
      </w:r>
      <w:r>
        <w:rPr>
          <w:rFonts w:ascii="Arial" w:hAnsi="Arial" w:cs="Arial"/>
          <w:color w:val="000000"/>
          <w:sz w:val="18"/>
        </w:rPr>
        <w:t>.</w:t>
      </w:r>
    </w:p>
    <w:p w:rsidR="00410B5A" w:rsidRDefault="00401743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410B5A">
        <w:rPr>
          <w:rFonts w:ascii="Arial" w:hAnsi="Arial" w:cs="Arial"/>
          <w:b/>
          <w:bCs/>
        </w:rPr>
        <w:lastRenderedPageBreak/>
        <w:t>Signature of proposed new licence holder</w:t>
      </w:r>
    </w:p>
    <w:p w:rsidR="00410B5A" w:rsidRDefault="00410B5A">
      <w:pPr>
        <w:rPr>
          <w:rFonts w:ascii="Arial" w:hAnsi="Arial" w:cs="Arial"/>
          <w:sz w:val="18"/>
        </w:rPr>
      </w:pPr>
    </w:p>
    <w:p w:rsidR="00410B5A" w:rsidRDefault="00410B5A" w:rsidP="0040174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This application may only be signed by a person(s) with </w:t>
      </w:r>
      <w:r w:rsidR="00234F9E">
        <w:rPr>
          <w:rFonts w:ascii="Arial" w:hAnsi="Arial" w:cs="Arial"/>
          <w:sz w:val="18"/>
        </w:rPr>
        <w:t xml:space="preserve">the </w:t>
      </w:r>
      <w:r>
        <w:rPr>
          <w:rFonts w:ascii="Arial" w:hAnsi="Arial" w:cs="Arial"/>
          <w:sz w:val="18"/>
        </w:rPr>
        <w:t xml:space="preserve">legal authority to sign it. The various ways in which the application may be signed, and the people who may sign the application, are set out in </w:t>
      </w:r>
      <w:r w:rsidR="00234F9E">
        <w:rPr>
          <w:rFonts w:ascii="Arial" w:hAnsi="Arial" w:cs="Arial"/>
          <w:sz w:val="18"/>
        </w:rPr>
        <w:t xml:space="preserve">the </w:t>
      </w:r>
      <w:r>
        <w:rPr>
          <w:rFonts w:ascii="Arial" w:hAnsi="Arial" w:cs="Arial"/>
          <w:sz w:val="18"/>
        </w:rPr>
        <w:t>categories below.</w:t>
      </w:r>
    </w:p>
    <w:p w:rsidR="00410B5A" w:rsidRDefault="00410B5A">
      <w:pPr>
        <w:rPr>
          <w:rFonts w:ascii="Arial" w:hAnsi="Arial" w:cs="Arial"/>
          <w:bCs/>
          <w:sz w:val="18"/>
        </w:rPr>
      </w:pPr>
    </w:p>
    <w:p w:rsidR="00410B5A" w:rsidRDefault="00410B5A" w:rsidP="000B26FC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18"/>
        </w:rPr>
        <w:t>Please tick (</w:t>
      </w:r>
      <w:r>
        <w:rPr>
          <w:rFonts w:ascii="Arial" w:hAnsi="Arial" w:cs="Arial"/>
          <w:bCs/>
          <w:sz w:val="18"/>
        </w:rPr>
        <w:sym w:font="Wingdings" w:char="F0FC"/>
      </w:r>
      <w:r>
        <w:rPr>
          <w:rFonts w:ascii="Arial" w:hAnsi="Arial" w:cs="Arial"/>
          <w:bCs/>
          <w:sz w:val="18"/>
        </w:rPr>
        <w:t>) the box next</w:t>
      </w:r>
      <w:r>
        <w:rPr>
          <w:rFonts w:ascii="Arial" w:hAnsi="Arial" w:cs="Arial"/>
          <w:sz w:val="18"/>
        </w:rPr>
        <w:t xml:space="preserve"> to the category that describes how this application is being signed.</w:t>
      </w:r>
    </w:p>
    <w:p w:rsidR="00410B5A" w:rsidRDefault="00410B5A">
      <w:pPr>
        <w:rPr>
          <w:sz w:val="18"/>
        </w:rPr>
      </w:pPr>
    </w:p>
    <w:tbl>
      <w:tblPr>
        <w:tblW w:w="985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360"/>
        <w:gridCol w:w="7137"/>
      </w:tblGrid>
      <w:tr w:rsidR="00410B5A">
        <w:trPr>
          <w:cantSplit/>
          <w:trHeight w:val="86"/>
        </w:trPr>
        <w:tc>
          <w:tcPr>
            <w:tcW w:w="2362" w:type="dxa"/>
          </w:tcPr>
          <w:p w:rsidR="00410B5A" w:rsidRDefault="00410B5A">
            <w:pPr>
              <w:numPr>
                <w:ilvl w:val="12"/>
                <w:numId w:val="0"/>
              </w:numPr>
              <w:spacing w:before="40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If the proposed licence holder is:</w:t>
            </w:r>
          </w:p>
        </w:tc>
        <w:tc>
          <w:tcPr>
            <w:tcW w:w="360" w:type="dxa"/>
          </w:tcPr>
          <w:p w:rsidR="00410B5A" w:rsidRDefault="00410B5A">
            <w:pPr>
              <w:numPr>
                <w:ilvl w:val="12"/>
                <w:numId w:val="0"/>
              </w:numPr>
              <w:spacing w:before="4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137" w:type="dxa"/>
          </w:tcPr>
          <w:p w:rsidR="00410B5A" w:rsidRDefault="00410B5A">
            <w:pPr>
              <w:pStyle w:val="AssessabePollutantHeading"/>
              <w:keepNext w:val="0"/>
              <w:numPr>
                <w:ilvl w:val="12"/>
                <w:numId w:val="0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application must be signed and certified by one of the following:</w:t>
            </w:r>
          </w:p>
        </w:tc>
      </w:tr>
      <w:tr w:rsidR="00410B5A">
        <w:trPr>
          <w:cantSplit/>
          <w:trHeight w:val="86"/>
        </w:trPr>
        <w:tc>
          <w:tcPr>
            <w:tcW w:w="2362" w:type="dxa"/>
          </w:tcPr>
          <w:p w:rsidR="00410B5A" w:rsidRDefault="00410B5A">
            <w:pPr>
              <w:numPr>
                <w:ilvl w:val="12"/>
                <w:numId w:val="0"/>
              </w:numPr>
              <w:spacing w:before="4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an individual </w:t>
            </w:r>
          </w:p>
        </w:tc>
        <w:tc>
          <w:tcPr>
            <w:tcW w:w="360" w:type="dxa"/>
          </w:tcPr>
          <w:p w:rsidR="00410B5A" w:rsidRDefault="00805450">
            <w:pPr>
              <w:numPr>
                <w:ilvl w:val="12"/>
                <w:numId w:val="0"/>
              </w:numPr>
              <w:spacing w:before="8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66675</wp:posOffset>
                      </wp:positionV>
                      <wp:extent cx="108585" cy="108585"/>
                      <wp:effectExtent l="13335" t="6350" r="11430" b="8890"/>
                      <wp:wrapNone/>
                      <wp:docPr id="1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5517F" id="Rectangle 2" o:spid="_x0000_s1026" style="position:absolute;margin-left:-.3pt;margin-top:5.25pt;width:8.55pt;height:8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kGHgIAADw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" fillcolor="#ff9"/>
                  </w:pict>
                </mc:Fallback>
              </mc:AlternateContent>
            </w:r>
          </w:p>
        </w:tc>
        <w:tc>
          <w:tcPr>
            <w:tcW w:w="7137" w:type="dxa"/>
          </w:tcPr>
          <w:p w:rsidR="00410B5A" w:rsidRDefault="00410B5A">
            <w:pPr>
              <w:pStyle w:val="tabletext"/>
              <w:spacing w:before="60" w:after="60"/>
              <w:jc w:val="both"/>
              <w:rPr>
                <w:rFonts w:ascii="Arial" w:hAnsi="Arial" w:cs="Arial"/>
                <w:noProof w:val="0"/>
                <w:color w:val="00000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t>the individual.</w:t>
            </w:r>
          </w:p>
        </w:tc>
      </w:tr>
      <w:tr w:rsidR="00410B5A">
        <w:trPr>
          <w:cantSplit/>
          <w:trHeight w:val="1204"/>
        </w:trPr>
        <w:tc>
          <w:tcPr>
            <w:tcW w:w="2362" w:type="dxa"/>
          </w:tcPr>
          <w:p w:rsidR="00410B5A" w:rsidRDefault="00410B5A">
            <w:pPr>
              <w:numPr>
                <w:ilvl w:val="12"/>
                <w:numId w:val="0"/>
              </w:numPr>
              <w:spacing w:before="4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 company</w:t>
            </w:r>
          </w:p>
        </w:tc>
        <w:tc>
          <w:tcPr>
            <w:tcW w:w="360" w:type="dxa"/>
          </w:tcPr>
          <w:p w:rsidR="00410B5A" w:rsidRDefault="00805450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551180</wp:posOffset>
                      </wp:positionV>
                      <wp:extent cx="108585" cy="108585"/>
                      <wp:effectExtent l="5080" t="9525" r="10160" b="5715"/>
                      <wp:wrapNone/>
                      <wp:docPr id="1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B8159" id="Rectangle 5" o:spid="_x0000_s1026" style="position:absolute;margin-left:-.2pt;margin-top:43.4pt;width:8.55pt;height:8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" fillcolor="#ff9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368300</wp:posOffset>
                      </wp:positionV>
                      <wp:extent cx="108585" cy="108585"/>
                      <wp:effectExtent l="6985" t="7620" r="8255" b="7620"/>
                      <wp:wrapNone/>
                      <wp:docPr id="1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3C4DC" id="Rectangle 6" o:spid="_x0000_s1026" style="position:absolute;margin-left:-.05pt;margin-top:29pt;width:8.55pt;height:8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" fillcolor="#ff9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208280</wp:posOffset>
                      </wp:positionV>
                      <wp:extent cx="108585" cy="108585"/>
                      <wp:effectExtent l="5080" t="9525" r="10160" b="5715"/>
                      <wp:wrapNone/>
                      <wp:docPr id="1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0173B" id="Rectangle 4" o:spid="_x0000_s1026" style="position:absolute;margin-left:-.2pt;margin-top:16.4pt;width:8.55pt;height:8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" fillcolor="#ff9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66040</wp:posOffset>
                      </wp:positionV>
                      <wp:extent cx="108585" cy="108585"/>
                      <wp:effectExtent l="11430" t="10160" r="13335" b="5080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7717F" id="Rectangle 3" o:spid="_x0000_s1026" style="position:absolute;margin-left:-.45pt;margin-top:5.2pt;width:8.55pt;height:8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VHg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" fillcolor="#ff9"/>
                  </w:pict>
                </mc:Fallback>
              </mc:AlternateContent>
            </w:r>
          </w:p>
        </w:tc>
        <w:tc>
          <w:tcPr>
            <w:tcW w:w="7137" w:type="dxa"/>
          </w:tcPr>
          <w:p w:rsidR="00410B5A" w:rsidRDefault="00410B5A">
            <w:pPr>
              <w:spacing w:before="60" w:after="60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the common seal being affixed in accordance with </w:t>
            </w:r>
            <w:r w:rsidRPr="00C96B76">
              <w:rPr>
                <w:rFonts w:ascii="Arial" w:hAnsi="Arial" w:cs="Arial"/>
                <w:sz w:val="18"/>
              </w:rPr>
              <w:t xml:space="preserve">the </w:t>
            </w:r>
            <w:r w:rsidRPr="00C96B76">
              <w:rPr>
                <w:rFonts w:ascii="Arial" w:hAnsi="Arial" w:cs="Arial"/>
                <w:i/>
                <w:iCs/>
                <w:sz w:val="18"/>
              </w:rPr>
              <w:t>Corporations Act 2001,</w:t>
            </w:r>
            <w:r>
              <w:rPr>
                <w:rFonts w:ascii="Arial" w:hAnsi="Arial" w:cs="Arial"/>
                <w:i/>
                <w:iCs/>
                <w:sz w:val="18"/>
              </w:rPr>
              <w:t xml:space="preserve"> or</w:t>
            </w:r>
          </w:p>
          <w:p w:rsidR="00410B5A" w:rsidRDefault="00410B5A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two directors, or</w:t>
            </w:r>
          </w:p>
          <w:p w:rsidR="00410B5A" w:rsidRDefault="00410B5A">
            <w:pPr>
              <w:pStyle w:val="tabletext"/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 director and a company secretary, or</w:t>
            </w:r>
          </w:p>
          <w:p w:rsidR="00410B5A" w:rsidRDefault="00410B5A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 a proprietary company that has a sole director who is also the sole company secretary – by that director.</w:t>
            </w:r>
          </w:p>
        </w:tc>
      </w:tr>
      <w:tr w:rsidR="001066A9">
        <w:trPr>
          <w:cantSplit/>
          <w:trHeight w:val="83"/>
        </w:trPr>
        <w:tc>
          <w:tcPr>
            <w:tcW w:w="2362" w:type="dxa"/>
          </w:tcPr>
          <w:p w:rsidR="001066A9" w:rsidRDefault="001066A9" w:rsidP="001066A9">
            <w:pPr>
              <w:numPr>
                <w:ilvl w:val="12"/>
                <w:numId w:val="0"/>
              </w:num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 public authority other than a council</w:t>
            </w:r>
          </w:p>
        </w:tc>
        <w:tc>
          <w:tcPr>
            <w:tcW w:w="360" w:type="dxa"/>
          </w:tcPr>
          <w:p w:rsidR="001066A9" w:rsidRDefault="00805450" w:rsidP="001066A9">
            <w:pPr>
              <w:numPr>
                <w:ilvl w:val="12"/>
                <w:numId w:val="0"/>
              </w:numPr>
              <w:spacing w:before="4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47625</wp:posOffset>
                      </wp:positionV>
                      <wp:extent cx="108585" cy="108585"/>
                      <wp:effectExtent l="8255" t="7620" r="6985" b="7620"/>
                      <wp:wrapNone/>
                      <wp:docPr id="1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58A3B" id="Rectangle 18" o:spid="_x0000_s1026" style="position:absolute;margin-left:.05pt;margin-top:3.75pt;width:8.55pt;height: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K/HwIAAD0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" fillcolor="#ff9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230505</wp:posOffset>
                      </wp:positionV>
                      <wp:extent cx="108585" cy="108585"/>
                      <wp:effectExtent l="13335" t="9525" r="11430" b="5715"/>
                      <wp:wrapNone/>
                      <wp:docPr id="1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494F9" id="Rectangle 19" o:spid="_x0000_s1026" style="position:absolute;margin-left:-.3pt;margin-top:18.15pt;width:8.55pt;height: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" fillcolor="#ff9"/>
                  </w:pict>
                </mc:Fallback>
              </mc:AlternateContent>
            </w:r>
          </w:p>
        </w:tc>
        <w:tc>
          <w:tcPr>
            <w:tcW w:w="7137" w:type="dxa"/>
          </w:tcPr>
          <w:p w:rsidR="001066A9" w:rsidRDefault="001066A9" w:rsidP="001066A9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the chief executive officer of the public authority, or</w:t>
            </w:r>
          </w:p>
          <w:p w:rsidR="001066A9" w:rsidRDefault="001066A9" w:rsidP="001E5F5F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by a person delegated to sign on the public authority’s behalf in accordance with its legislation </w:t>
            </w:r>
            <w:r w:rsidRPr="00823719">
              <w:rPr>
                <w:rFonts w:ascii="Arial" w:hAnsi="Arial" w:cs="Arial"/>
                <w:color w:val="000000"/>
                <w:sz w:val="18"/>
                <w:szCs w:val="18"/>
              </w:rPr>
              <w:t>(Please note: a copy of the relevant instrument of delegation must be attached to this application)</w:t>
            </w:r>
            <w:r w:rsidR="001E5F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410B5A">
        <w:trPr>
          <w:cantSplit/>
          <w:trHeight w:val="83"/>
        </w:trPr>
        <w:tc>
          <w:tcPr>
            <w:tcW w:w="2362" w:type="dxa"/>
          </w:tcPr>
          <w:p w:rsidR="00410B5A" w:rsidRDefault="00410B5A">
            <w:pPr>
              <w:numPr>
                <w:ilvl w:val="12"/>
                <w:numId w:val="0"/>
              </w:num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 local council</w:t>
            </w:r>
          </w:p>
          <w:p w:rsidR="00410B5A" w:rsidRDefault="00410B5A">
            <w:pPr>
              <w:numPr>
                <w:ilvl w:val="12"/>
                <w:numId w:val="0"/>
              </w:num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0" w:type="dxa"/>
          </w:tcPr>
          <w:p w:rsidR="00410B5A" w:rsidRDefault="00805450">
            <w:pPr>
              <w:numPr>
                <w:ilvl w:val="12"/>
                <w:numId w:val="0"/>
              </w:numPr>
              <w:spacing w:before="4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307975</wp:posOffset>
                      </wp:positionV>
                      <wp:extent cx="108585" cy="108585"/>
                      <wp:effectExtent l="5080" t="9525" r="10160" b="5715"/>
                      <wp:wrapNone/>
                      <wp:docPr id="1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9E8AD" id="Rectangle 8" o:spid="_x0000_s1026" style="position:absolute;margin-left:-1.7pt;margin-top:24.25pt;width:8.55pt;height:8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GyHgIAADw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" fillcolor="#ff9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59055</wp:posOffset>
                      </wp:positionV>
                      <wp:extent cx="108585" cy="108585"/>
                      <wp:effectExtent l="6350" t="8255" r="8890" b="6985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25A56" id="Rectangle 7" o:spid="_x0000_s1026" style="position:absolute;margin-left:-1.6pt;margin-top:4.65pt;width:8.55pt;height:8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" fillcolor="#ff9"/>
                  </w:pict>
                </mc:Fallback>
              </mc:AlternateContent>
            </w:r>
          </w:p>
        </w:tc>
        <w:tc>
          <w:tcPr>
            <w:tcW w:w="7137" w:type="dxa"/>
          </w:tcPr>
          <w:p w:rsidR="00410B5A" w:rsidRDefault="00410B5A">
            <w:pPr>
              <w:numPr>
                <w:ilvl w:val="12"/>
                <w:numId w:val="0"/>
              </w:num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the general manager in accordance </w:t>
            </w:r>
            <w:r w:rsidRPr="00C96B76">
              <w:rPr>
                <w:rFonts w:ascii="Arial" w:hAnsi="Arial" w:cs="Arial"/>
                <w:color w:val="000000"/>
                <w:sz w:val="18"/>
              </w:rPr>
              <w:t xml:space="preserve">with s.377 of the </w:t>
            </w:r>
            <w:r w:rsidRPr="00C96B76">
              <w:rPr>
                <w:rFonts w:ascii="Arial" w:hAnsi="Arial" w:cs="Arial"/>
                <w:i/>
                <w:iCs/>
                <w:color w:val="000000"/>
                <w:sz w:val="18"/>
              </w:rPr>
              <w:t>Local Government Act 1993</w:t>
            </w:r>
            <w:r w:rsidRPr="00C96B76">
              <w:rPr>
                <w:rFonts w:ascii="Arial" w:hAnsi="Arial" w:cs="Arial"/>
                <w:i/>
                <w:iCs/>
                <w:color w:val="000000"/>
                <w:sz w:val="18"/>
              </w:rPr>
              <w:br/>
            </w:r>
            <w:r w:rsidRPr="00C96B76">
              <w:rPr>
                <w:rFonts w:ascii="Arial" w:hAnsi="Arial" w:cs="Arial"/>
                <w:iCs/>
                <w:color w:val="000000"/>
                <w:sz w:val="18"/>
              </w:rPr>
              <w:t>(‘LG Act’)</w:t>
            </w:r>
            <w:r w:rsidRPr="00C96B76">
              <w:rPr>
                <w:rFonts w:ascii="Arial" w:hAnsi="Arial" w:cs="Arial"/>
                <w:color w:val="000000"/>
                <w:sz w:val="18"/>
              </w:rPr>
              <w:t>, or</w:t>
            </w:r>
          </w:p>
          <w:p w:rsidR="00410B5A" w:rsidRDefault="00410B5A">
            <w:pPr>
              <w:numPr>
                <w:ilvl w:val="12"/>
                <w:numId w:val="0"/>
              </w:num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the seal of the council being affixed in a manner authorised under </w:t>
            </w:r>
            <w:r w:rsidRPr="00C96B76">
              <w:rPr>
                <w:rFonts w:ascii="Arial" w:hAnsi="Arial" w:cs="Arial"/>
                <w:sz w:val="18"/>
              </w:rPr>
              <w:t>the LG Act.</w:t>
            </w:r>
          </w:p>
        </w:tc>
      </w:tr>
    </w:tbl>
    <w:p w:rsidR="00410B5A" w:rsidRDefault="00410B5A">
      <w:pPr>
        <w:rPr>
          <w:rFonts w:ascii="Arial" w:hAnsi="Arial"/>
          <w:b/>
          <w:sz w:val="18"/>
        </w:rPr>
      </w:pPr>
    </w:p>
    <w:p w:rsidR="00410B5A" w:rsidRDefault="00410B5A">
      <w:pPr>
        <w:pStyle w:val="BodyText2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>I/We (the proposed licence holder):</w:t>
      </w:r>
    </w:p>
    <w:p w:rsidR="00410B5A" w:rsidRDefault="00410B5A" w:rsidP="000B26FC">
      <w:pPr>
        <w:pStyle w:val="BodyText2"/>
        <w:numPr>
          <w:ilvl w:val="0"/>
          <w:numId w:val="6"/>
        </w:numPr>
        <w:tabs>
          <w:tab w:val="left" w:pos="392"/>
        </w:tabs>
        <w:spacing w:before="40"/>
        <w:ind w:left="357" w:hanging="357"/>
        <w:jc w:val="both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>apply for the transfer of the licence listed in Question 1 from the current licence holder</w:t>
      </w:r>
    </w:p>
    <w:p w:rsidR="00410B5A" w:rsidRDefault="00410B5A" w:rsidP="00401743">
      <w:pPr>
        <w:pStyle w:val="BodyText2"/>
        <w:numPr>
          <w:ilvl w:val="0"/>
          <w:numId w:val="6"/>
        </w:numPr>
        <w:tabs>
          <w:tab w:val="left" w:pos="392"/>
        </w:tabs>
        <w:spacing w:before="40"/>
        <w:ind w:left="357" w:hanging="357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>declare that the information in this form (including any attachment) is not false or misleading in any material particular</w:t>
      </w:r>
    </w:p>
    <w:p w:rsidR="0037649C" w:rsidRPr="0037649C" w:rsidRDefault="00A7081B" w:rsidP="00FF356A">
      <w:pPr>
        <w:pStyle w:val="BodyText2"/>
        <w:numPr>
          <w:ilvl w:val="0"/>
          <w:numId w:val="6"/>
        </w:numPr>
        <w:tabs>
          <w:tab w:val="left" w:pos="392"/>
        </w:tabs>
        <w:spacing w:before="40"/>
        <w:rPr>
          <w:b/>
          <w:bCs/>
          <w:i/>
          <w:iCs/>
          <w:sz w:val="18"/>
        </w:rPr>
      </w:pPr>
      <w:r w:rsidRPr="00AB3343">
        <w:rPr>
          <w:b/>
          <w:bCs/>
          <w:i/>
          <w:iCs/>
          <w:sz w:val="18"/>
        </w:rPr>
        <w:t>am/are aware of the requirements under Part 5.7A of the POEO Act to prepare a pollution incident response management plan before commencing operations</w:t>
      </w:r>
      <w:r>
        <w:rPr>
          <w:b/>
          <w:bCs/>
          <w:i/>
          <w:iCs/>
          <w:sz w:val="18"/>
        </w:rPr>
        <w:t xml:space="preserve"> –</w:t>
      </w:r>
      <w:r w:rsidRPr="00AB3343">
        <w:rPr>
          <w:b/>
          <w:bCs/>
          <w:i/>
          <w:iCs/>
          <w:sz w:val="18"/>
        </w:rPr>
        <w:t xml:space="preserve"> Note that section 153C of the POEO Act and Part 3A (cl</w:t>
      </w:r>
      <w:r>
        <w:rPr>
          <w:b/>
          <w:bCs/>
          <w:i/>
          <w:iCs/>
          <w:sz w:val="18"/>
        </w:rPr>
        <w:t>auses</w:t>
      </w:r>
      <w:r w:rsidRPr="00AB3343">
        <w:rPr>
          <w:b/>
          <w:bCs/>
          <w:i/>
          <w:iCs/>
          <w:sz w:val="18"/>
        </w:rPr>
        <w:t xml:space="preserve"> 98a </w:t>
      </w:r>
      <w:r>
        <w:rPr>
          <w:b/>
          <w:bCs/>
          <w:i/>
          <w:iCs/>
          <w:sz w:val="18"/>
        </w:rPr>
        <w:t>–</w:t>
      </w:r>
      <w:r w:rsidRPr="00AB3343">
        <w:rPr>
          <w:b/>
          <w:bCs/>
          <w:i/>
          <w:iCs/>
          <w:sz w:val="18"/>
        </w:rPr>
        <w:t xml:space="preserve"> 98f) of the </w:t>
      </w:r>
      <w:r w:rsidRPr="005B667A">
        <w:rPr>
          <w:b/>
          <w:bCs/>
          <w:i/>
          <w:iCs/>
          <w:sz w:val="18"/>
        </w:rPr>
        <w:t>Protection of the Environment Operations (General) Regulation 2009</w:t>
      </w:r>
      <w:r w:rsidRPr="00AB3343">
        <w:rPr>
          <w:b/>
          <w:bCs/>
          <w:i/>
          <w:iCs/>
          <w:sz w:val="18"/>
        </w:rPr>
        <w:t xml:space="preserve"> set out what must be included in the plan, including specific requirements for the transport of trackable waste and other obligations related to these plans</w:t>
      </w:r>
      <w:r>
        <w:rPr>
          <w:b/>
          <w:bCs/>
          <w:i/>
          <w:iCs/>
          <w:sz w:val="18"/>
        </w:rPr>
        <w:t xml:space="preserve">; </w:t>
      </w:r>
      <w:r w:rsidRPr="00153AB0">
        <w:rPr>
          <w:b/>
          <w:bCs/>
          <w:iCs/>
          <w:sz w:val="18"/>
        </w:rPr>
        <w:t xml:space="preserve">Environmental Guidelines: Preparation of pollution incident </w:t>
      </w:r>
      <w:r>
        <w:rPr>
          <w:b/>
          <w:bCs/>
          <w:iCs/>
          <w:sz w:val="18"/>
        </w:rPr>
        <w:t xml:space="preserve">response </w:t>
      </w:r>
      <w:r w:rsidRPr="00153AB0">
        <w:rPr>
          <w:b/>
          <w:bCs/>
          <w:iCs/>
          <w:sz w:val="18"/>
        </w:rPr>
        <w:t>management plans</w:t>
      </w:r>
      <w:r w:rsidRPr="00AB3343">
        <w:rPr>
          <w:b/>
          <w:bCs/>
          <w:i/>
          <w:iCs/>
          <w:sz w:val="18"/>
        </w:rPr>
        <w:t xml:space="preserve"> </w:t>
      </w:r>
      <w:r>
        <w:rPr>
          <w:b/>
          <w:bCs/>
          <w:i/>
          <w:iCs/>
          <w:sz w:val="18"/>
        </w:rPr>
        <w:t>is available a</w:t>
      </w:r>
      <w:r w:rsidRPr="00AB3343">
        <w:rPr>
          <w:b/>
          <w:bCs/>
          <w:i/>
          <w:iCs/>
          <w:sz w:val="18"/>
        </w:rPr>
        <w:t xml:space="preserve">t </w:t>
      </w:r>
      <w:hyperlink r:id="rId9" w:history="1">
        <w:r w:rsidR="00FD1FA5" w:rsidRPr="002F68BD">
          <w:rPr>
            <w:rStyle w:val="Hyperlink"/>
            <w:b/>
            <w:bCs/>
            <w:i/>
            <w:iCs/>
            <w:sz w:val="18"/>
          </w:rPr>
          <w:t>www.epa.nsw.gov.au/legislation/20120227egpreppirmp.htm</w:t>
        </w:r>
      </w:hyperlink>
      <w:r w:rsidR="00EE7E6A">
        <w:rPr>
          <w:b/>
          <w:bCs/>
          <w:i/>
          <w:iCs/>
          <w:sz w:val="18"/>
        </w:rPr>
        <w:t xml:space="preserve"> </w:t>
      </w:r>
    </w:p>
    <w:p w:rsidR="00410B5A" w:rsidRDefault="00410B5A">
      <w:pPr>
        <w:jc w:val="both"/>
        <w:rPr>
          <w:rFonts w:ascii="Arial" w:hAnsi="Arial" w:cs="Arial"/>
          <w:iCs/>
          <w:sz w:val="20"/>
        </w:rPr>
      </w:pPr>
    </w:p>
    <w:tbl>
      <w:tblPr>
        <w:tblW w:w="988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3486"/>
        <w:gridCol w:w="1470"/>
        <w:gridCol w:w="3472"/>
      </w:tblGrid>
      <w:tr w:rsidR="00410B5A">
        <w:trPr>
          <w:cantSplit/>
          <w:trHeight w:val="369"/>
        </w:trPr>
        <w:tc>
          <w:tcPr>
            <w:tcW w:w="1456" w:type="dxa"/>
            <w:vAlign w:val="bottom"/>
          </w:tcPr>
          <w:p w:rsidR="00410B5A" w:rsidRDefault="00410B5A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</w:t>
            </w:r>
          </w:p>
        </w:tc>
        <w:tc>
          <w:tcPr>
            <w:tcW w:w="3486" w:type="dxa"/>
            <w:shd w:val="clear" w:color="auto" w:fill="FFFF99"/>
            <w:vAlign w:val="bottom"/>
          </w:tcPr>
          <w:p w:rsidR="00410B5A" w:rsidRDefault="00410B5A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vAlign w:val="bottom"/>
          </w:tcPr>
          <w:p w:rsidR="00410B5A" w:rsidRDefault="00410B5A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</w:t>
            </w:r>
          </w:p>
        </w:tc>
        <w:tc>
          <w:tcPr>
            <w:tcW w:w="3472" w:type="dxa"/>
            <w:shd w:val="clear" w:color="auto" w:fill="FFFF99"/>
          </w:tcPr>
          <w:p w:rsidR="00410B5A" w:rsidRDefault="00410B5A">
            <w:pPr>
              <w:pStyle w:val="tabletext"/>
              <w:spacing w:before="0"/>
              <w:jc w:val="both"/>
              <w:rPr>
                <w:rFonts w:ascii="Arial" w:hAnsi="Arial"/>
                <w:noProof w:val="0"/>
                <w:sz w:val="16"/>
                <w:szCs w:val="24"/>
              </w:rPr>
            </w:pPr>
          </w:p>
        </w:tc>
      </w:tr>
      <w:tr w:rsidR="00410B5A">
        <w:trPr>
          <w:cantSplit/>
          <w:trHeight w:val="369"/>
        </w:trPr>
        <w:tc>
          <w:tcPr>
            <w:tcW w:w="1456" w:type="dxa"/>
            <w:vAlign w:val="bottom"/>
          </w:tcPr>
          <w:p w:rsidR="00410B5A" w:rsidRDefault="00410B5A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(printed)</w:t>
            </w:r>
          </w:p>
        </w:tc>
        <w:tc>
          <w:tcPr>
            <w:tcW w:w="3486" w:type="dxa"/>
            <w:shd w:val="clear" w:color="auto" w:fill="FFFF99"/>
            <w:vAlign w:val="bottom"/>
          </w:tcPr>
          <w:p w:rsidR="00410B5A" w:rsidRDefault="00410B5A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vAlign w:val="bottom"/>
          </w:tcPr>
          <w:p w:rsidR="00410B5A" w:rsidRDefault="00410B5A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(printed)</w:t>
            </w:r>
          </w:p>
        </w:tc>
        <w:tc>
          <w:tcPr>
            <w:tcW w:w="3472" w:type="dxa"/>
            <w:shd w:val="clear" w:color="auto" w:fill="FFFF99"/>
          </w:tcPr>
          <w:p w:rsidR="00410B5A" w:rsidRDefault="00410B5A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410B5A">
        <w:trPr>
          <w:cantSplit/>
          <w:trHeight w:val="369"/>
        </w:trPr>
        <w:tc>
          <w:tcPr>
            <w:tcW w:w="1456" w:type="dxa"/>
            <w:vAlign w:val="bottom"/>
          </w:tcPr>
          <w:p w:rsidR="00410B5A" w:rsidRDefault="00410B5A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Position</w:t>
            </w:r>
          </w:p>
        </w:tc>
        <w:tc>
          <w:tcPr>
            <w:tcW w:w="3486" w:type="dxa"/>
            <w:shd w:val="clear" w:color="auto" w:fill="FFFF99"/>
            <w:vAlign w:val="bottom"/>
          </w:tcPr>
          <w:p w:rsidR="00410B5A" w:rsidRDefault="00410B5A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vAlign w:val="bottom"/>
          </w:tcPr>
          <w:p w:rsidR="00410B5A" w:rsidRDefault="00410B5A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Position</w:t>
            </w:r>
          </w:p>
        </w:tc>
        <w:tc>
          <w:tcPr>
            <w:tcW w:w="3472" w:type="dxa"/>
            <w:shd w:val="clear" w:color="auto" w:fill="FFFF99"/>
          </w:tcPr>
          <w:p w:rsidR="00410B5A" w:rsidRDefault="00410B5A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410B5A">
        <w:trPr>
          <w:cantSplit/>
          <w:trHeight w:val="369"/>
        </w:trPr>
        <w:tc>
          <w:tcPr>
            <w:tcW w:w="1456" w:type="dxa"/>
            <w:vAlign w:val="bottom"/>
          </w:tcPr>
          <w:p w:rsidR="00410B5A" w:rsidRDefault="00410B5A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3486" w:type="dxa"/>
            <w:shd w:val="clear" w:color="auto" w:fill="FFFF99"/>
            <w:vAlign w:val="bottom"/>
          </w:tcPr>
          <w:p w:rsidR="00410B5A" w:rsidRDefault="00410B5A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vAlign w:val="bottom"/>
          </w:tcPr>
          <w:p w:rsidR="00410B5A" w:rsidRDefault="00410B5A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3472" w:type="dxa"/>
            <w:shd w:val="clear" w:color="auto" w:fill="FFFF99"/>
          </w:tcPr>
          <w:p w:rsidR="00410B5A" w:rsidRDefault="00410B5A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410B5A" w:rsidRDefault="00410B5A">
      <w:pPr>
        <w:jc w:val="both"/>
        <w:rPr>
          <w:rFonts w:ascii="Arial" w:hAnsi="Arial" w:cs="Arial"/>
          <w:sz w:val="18"/>
        </w:rPr>
      </w:pPr>
    </w:p>
    <w:p w:rsidR="00410B5A" w:rsidRDefault="00410B5A">
      <w:pPr>
        <w:pStyle w:val="tabletext"/>
        <w:spacing w:before="0" w:after="1985"/>
        <w:jc w:val="both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Seal (if signing under seal):</w:t>
      </w:r>
    </w:p>
    <w:p w:rsidR="0000184A" w:rsidRDefault="0000184A" w:rsidP="008F13FA">
      <w:pPr>
        <w:pStyle w:val="tabletext"/>
        <w:spacing w:before="0"/>
        <w:jc w:val="both"/>
        <w:rPr>
          <w:rFonts w:ascii="Arial" w:hAnsi="Arial" w:cs="Arial"/>
          <w:noProof w:val="0"/>
          <w:szCs w:val="24"/>
        </w:rPr>
      </w:pPr>
    </w:p>
    <w:p w:rsidR="00410B5A" w:rsidRDefault="00401743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410B5A">
        <w:rPr>
          <w:rFonts w:ascii="Arial" w:hAnsi="Arial" w:cs="Arial"/>
          <w:b/>
          <w:bCs/>
        </w:rPr>
        <w:lastRenderedPageBreak/>
        <w:t>Consent of the current licence holder</w:t>
      </w:r>
    </w:p>
    <w:p w:rsidR="00410B5A" w:rsidRDefault="00410B5A">
      <w:pPr>
        <w:rPr>
          <w:rFonts w:ascii="Arial" w:hAnsi="Arial" w:cs="Arial"/>
          <w:sz w:val="18"/>
        </w:rPr>
      </w:pPr>
    </w:p>
    <w:p w:rsidR="00410B5A" w:rsidRDefault="00410B5A" w:rsidP="0040174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This application may only be signed by a person(s) with </w:t>
      </w:r>
      <w:r w:rsidR="00234F9E">
        <w:rPr>
          <w:rFonts w:ascii="Arial" w:hAnsi="Arial" w:cs="Arial"/>
          <w:sz w:val="18"/>
        </w:rPr>
        <w:t xml:space="preserve">the </w:t>
      </w:r>
      <w:r>
        <w:rPr>
          <w:rFonts w:ascii="Arial" w:hAnsi="Arial" w:cs="Arial"/>
          <w:sz w:val="18"/>
        </w:rPr>
        <w:t xml:space="preserve">legal authority to sign it. The various ways in which the application may be signed, and the people who may sign the application, are set out in </w:t>
      </w:r>
      <w:r w:rsidR="00234F9E">
        <w:rPr>
          <w:rFonts w:ascii="Arial" w:hAnsi="Arial" w:cs="Arial"/>
          <w:sz w:val="18"/>
        </w:rPr>
        <w:t xml:space="preserve">the </w:t>
      </w:r>
      <w:r>
        <w:rPr>
          <w:rFonts w:ascii="Arial" w:hAnsi="Arial" w:cs="Arial"/>
          <w:sz w:val="18"/>
        </w:rPr>
        <w:t>categories below.</w:t>
      </w:r>
    </w:p>
    <w:p w:rsidR="00410B5A" w:rsidRDefault="00410B5A">
      <w:pPr>
        <w:rPr>
          <w:rFonts w:ascii="Arial" w:hAnsi="Arial" w:cs="Arial"/>
          <w:bCs/>
          <w:sz w:val="18"/>
        </w:rPr>
      </w:pPr>
    </w:p>
    <w:p w:rsidR="00410B5A" w:rsidRDefault="00410B5A" w:rsidP="00401743">
      <w:pPr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18"/>
        </w:rPr>
        <w:t>Please tick (</w:t>
      </w:r>
      <w:r>
        <w:rPr>
          <w:rFonts w:ascii="Arial" w:hAnsi="Arial" w:cs="Arial"/>
          <w:bCs/>
          <w:sz w:val="18"/>
        </w:rPr>
        <w:sym w:font="Wingdings" w:char="F0FC"/>
      </w:r>
      <w:r>
        <w:rPr>
          <w:rFonts w:ascii="Arial" w:hAnsi="Arial" w:cs="Arial"/>
          <w:bCs/>
          <w:sz w:val="18"/>
        </w:rPr>
        <w:t>) the box next</w:t>
      </w:r>
      <w:r>
        <w:rPr>
          <w:rFonts w:ascii="Arial" w:hAnsi="Arial" w:cs="Arial"/>
          <w:sz w:val="18"/>
        </w:rPr>
        <w:t xml:space="preserve"> to the category that describes how this application is being signed.</w:t>
      </w:r>
    </w:p>
    <w:p w:rsidR="00410B5A" w:rsidRDefault="00410B5A">
      <w:pPr>
        <w:rPr>
          <w:sz w:val="18"/>
        </w:rPr>
      </w:pPr>
    </w:p>
    <w:tbl>
      <w:tblPr>
        <w:tblW w:w="985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360"/>
        <w:gridCol w:w="7137"/>
      </w:tblGrid>
      <w:tr w:rsidR="00410B5A">
        <w:trPr>
          <w:cantSplit/>
          <w:trHeight w:val="86"/>
        </w:trPr>
        <w:tc>
          <w:tcPr>
            <w:tcW w:w="2362" w:type="dxa"/>
          </w:tcPr>
          <w:p w:rsidR="00410B5A" w:rsidRDefault="00410B5A">
            <w:pPr>
              <w:numPr>
                <w:ilvl w:val="12"/>
                <w:numId w:val="0"/>
              </w:numPr>
              <w:spacing w:before="40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If the current licence holder is:</w:t>
            </w:r>
          </w:p>
        </w:tc>
        <w:tc>
          <w:tcPr>
            <w:tcW w:w="360" w:type="dxa"/>
          </w:tcPr>
          <w:p w:rsidR="00410B5A" w:rsidRDefault="00410B5A">
            <w:pPr>
              <w:numPr>
                <w:ilvl w:val="12"/>
                <w:numId w:val="0"/>
              </w:numPr>
              <w:spacing w:before="40"/>
              <w:jc w:val="both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137" w:type="dxa"/>
          </w:tcPr>
          <w:p w:rsidR="00410B5A" w:rsidRDefault="00410B5A">
            <w:pPr>
              <w:pStyle w:val="AssessabePollutantHeading"/>
              <w:keepNext w:val="0"/>
              <w:numPr>
                <w:ilvl w:val="12"/>
                <w:numId w:val="0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application must be signed and certified by one of the following:</w:t>
            </w:r>
          </w:p>
        </w:tc>
      </w:tr>
      <w:tr w:rsidR="00410B5A">
        <w:trPr>
          <w:cantSplit/>
          <w:trHeight w:val="86"/>
        </w:trPr>
        <w:tc>
          <w:tcPr>
            <w:tcW w:w="2362" w:type="dxa"/>
          </w:tcPr>
          <w:p w:rsidR="00410B5A" w:rsidRDefault="00410B5A">
            <w:pPr>
              <w:numPr>
                <w:ilvl w:val="12"/>
                <w:numId w:val="0"/>
              </w:numPr>
              <w:spacing w:before="4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an individual </w:t>
            </w:r>
          </w:p>
        </w:tc>
        <w:tc>
          <w:tcPr>
            <w:tcW w:w="360" w:type="dxa"/>
          </w:tcPr>
          <w:p w:rsidR="00410B5A" w:rsidRDefault="00805450">
            <w:pPr>
              <w:numPr>
                <w:ilvl w:val="12"/>
                <w:numId w:val="0"/>
              </w:numPr>
              <w:spacing w:before="8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66675</wp:posOffset>
                      </wp:positionV>
                      <wp:extent cx="108585" cy="108585"/>
                      <wp:effectExtent l="13335" t="6350" r="11430" b="8890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02E53" id="Rectangle 9" o:spid="_x0000_s1026" style="position:absolute;margin-left:-.3pt;margin-top:5.25pt;width:8.55pt;height: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" fillcolor="#ff9"/>
                  </w:pict>
                </mc:Fallback>
              </mc:AlternateContent>
            </w:r>
          </w:p>
        </w:tc>
        <w:tc>
          <w:tcPr>
            <w:tcW w:w="7137" w:type="dxa"/>
          </w:tcPr>
          <w:p w:rsidR="00410B5A" w:rsidRDefault="00410B5A">
            <w:pPr>
              <w:pStyle w:val="tabletext"/>
              <w:spacing w:before="60" w:after="60"/>
              <w:jc w:val="both"/>
              <w:rPr>
                <w:rFonts w:ascii="Arial" w:hAnsi="Arial" w:cs="Arial"/>
                <w:noProof w:val="0"/>
                <w:color w:val="00000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t>the individual.</w:t>
            </w:r>
          </w:p>
        </w:tc>
      </w:tr>
      <w:tr w:rsidR="00410B5A">
        <w:trPr>
          <w:cantSplit/>
          <w:trHeight w:val="1204"/>
        </w:trPr>
        <w:tc>
          <w:tcPr>
            <w:tcW w:w="2362" w:type="dxa"/>
          </w:tcPr>
          <w:p w:rsidR="00410B5A" w:rsidRDefault="00410B5A">
            <w:pPr>
              <w:numPr>
                <w:ilvl w:val="12"/>
                <w:numId w:val="0"/>
              </w:numPr>
              <w:spacing w:before="4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 company</w:t>
            </w:r>
          </w:p>
        </w:tc>
        <w:tc>
          <w:tcPr>
            <w:tcW w:w="360" w:type="dxa"/>
          </w:tcPr>
          <w:p w:rsidR="00410B5A" w:rsidRDefault="00805450">
            <w:pPr>
              <w:numPr>
                <w:ilvl w:val="12"/>
                <w:numId w:val="0"/>
              </w:numPr>
              <w:spacing w:before="6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560705</wp:posOffset>
                      </wp:positionV>
                      <wp:extent cx="108585" cy="108585"/>
                      <wp:effectExtent l="9525" t="9525" r="5715" b="5715"/>
                      <wp:wrapNone/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BBFCB" id="Rectangle 12" o:spid="_x0000_s1026" style="position:absolute;margin-left:-.6pt;margin-top:44.15pt;width:8.55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2MAHgIAADw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" fillcolor="#ff9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386080</wp:posOffset>
                      </wp:positionV>
                      <wp:extent cx="108585" cy="108585"/>
                      <wp:effectExtent l="6985" t="6350" r="8255" b="8890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5176D" id="Rectangle 13" o:spid="_x0000_s1026" style="position:absolute;margin-left:-.05pt;margin-top:30.4pt;width:8.55pt;height: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9EOHg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" fillcolor="#ff9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208280</wp:posOffset>
                      </wp:positionV>
                      <wp:extent cx="108585" cy="108585"/>
                      <wp:effectExtent l="5080" t="9525" r="10160" b="5715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C5F7D" id="Rectangle 11" o:spid="_x0000_s1026" style="position:absolute;margin-left:-.2pt;margin-top:16.4pt;width:8.55pt;height: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" fillcolor="#ff9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48260</wp:posOffset>
                      </wp:positionV>
                      <wp:extent cx="108585" cy="108585"/>
                      <wp:effectExtent l="11430" t="11430" r="13335" b="13335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42868" id="Rectangle 10" o:spid="_x0000_s1026" style="position:absolute;margin-left:-.45pt;margin-top:3.8pt;width:8.55pt;height: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" fillcolor="#ff9"/>
                  </w:pict>
                </mc:Fallback>
              </mc:AlternateContent>
            </w:r>
          </w:p>
        </w:tc>
        <w:tc>
          <w:tcPr>
            <w:tcW w:w="7137" w:type="dxa"/>
          </w:tcPr>
          <w:p w:rsidR="00410B5A" w:rsidRDefault="00410B5A">
            <w:pPr>
              <w:spacing w:before="60" w:after="60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the common seal being affixed in accordance with the </w:t>
            </w:r>
            <w:r>
              <w:rPr>
                <w:rFonts w:ascii="Arial" w:hAnsi="Arial" w:cs="Arial"/>
                <w:i/>
                <w:iCs/>
                <w:sz w:val="18"/>
              </w:rPr>
              <w:t>Corporations Act 2001, or</w:t>
            </w:r>
          </w:p>
          <w:p w:rsidR="00410B5A" w:rsidRDefault="00410B5A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two directors, or</w:t>
            </w:r>
          </w:p>
          <w:p w:rsidR="00410B5A" w:rsidRDefault="00410B5A">
            <w:pPr>
              <w:pStyle w:val="tabletext"/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 director and a company secretary, or</w:t>
            </w:r>
          </w:p>
          <w:p w:rsidR="00410B5A" w:rsidRDefault="00410B5A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 a proprietary company that has a sole director who is also the sole company secretary – by that director.</w:t>
            </w:r>
          </w:p>
        </w:tc>
      </w:tr>
      <w:tr w:rsidR="00527ECB">
        <w:trPr>
          <w:cantSplit/>
          <w:trHeight w:val="83"/>
        </w:trPr>
        <w:tc>
          <w:tcPr>
            <w:tcW w:w="2362" w:type="dxa"/>
          </w:tcPr>
          <w:p w:rsidR="00527ECB" w:rsidRDefault="00527ECB" w:rsidP="00527ECB">
            <w:pPr>
              <w:numPr>
                <w:ilvl w:val="12"/>
                <w:numId w:val="0"/>
              </w:num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 public authority other than a council</w:t>
            </w:r>
          </w:p>
        </w:tc>
        <w:tc>
          <w:tcPr>
            <w:tcW w:w="360" w:type="dxa"/>
          </w:tcPr>
          <w:p w:rsidR="00527ECB" w:rsidRDefault="00805450" w:rsidP="00527ECB">
            <w:pPr>
              <w:numPr>
                <w:ilvl w:val="12"/>
                <w:numId w:val="0"/>
              </w:numPr>
              <w:spacing w:before="4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47625</wp:posOffset>
                      </wp:positionV>
                      <wp:extent cx="108585" cy="108585"/>
                      <wp:effectExtent l="8255" t="7620" r="6985" b="7620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774FA" id="Rectangle 16" o:spid="_x0000_s1026" style="position:absolute;margin-left:.05pt;margin-top:3.75pt;width:8.55pt;height: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" fillcolor="#ff9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230505</wp:posOffset>
                      </wp:positionV>
                      <wp:extent cx="108585" cy="108585"/>
                      <wp:effectExtent l="13335" t="9525" r="11430" b="5715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98EB2" id="Rectangle 17" o:spid="_x0000_s1026" style="position:absolute;margin-left:-.3pt;margin-top:18.15pt;width:8.55pt;height: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" fillcolor="#ff9"/>
                  </w:pict>
                </mc:Fallback>
              </mc:AlternateContent>
            </w:r>
          </w:p>
        </w:tc>
        <w:tc>
          <w:tcPr>
            <w:tcW w:w="7137" w:type="dxa"/>
          </w:tcPr>
          <w:p w:rsidR="00527ECB" w:rsidRDefault="00527ECB" w:rsidP="00527ECB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the chief executive officer of the public authority, or</w:t>
            </w:r>
          </w:p>
          <w:p w:rsidR="00527ECB" w:rsidRDefault="00527ECB" w:rsidP="001E5F5F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by a person delegated to sign on the public authority’s behalf in accordance with its legislation </w:t>
            </w:r>
            <w:r w:rsidRPr="00823719">
              <w:rPr>
                <w:rFonts w:ascii="Arial" w:hAnsi="Arial" w:cs="Arial"/>
                <w:color w:val="000000"/>
                <w:sz w:val="18"/>
                <w:szCs w:val="18"/>
              </w:rPr>
              <w:t>(Please note: a copy of the relevant instrument of delegation must be attached to this application)</w:t>
            </w:r>
            <w:r w:rsidR="001E5F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410B5A">
        <w:trPr>
          <w:cantSplit/>
          <w:trHeight w:val="83"/>
        </w:trPr>
        <w:tc>
          <w:tcPr>
            <w:tcW w:w="2362" w:type="dxa"/>
          </w:tcPr>
          <w:p w:rsidR="00410B5A" w:rsidRDefault="00410B5A">
            <w:pPr>
              <w:numPr>
                <w:ilvl w:val="12"/>
                <w:numId w:val="0"/>
              </w:num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 local council</w:t>
            </w:r>
          </w:p>
          <w:p w:rsidR="00410B5A" w:rsidRDefault="00410B5A">
            <w:pPr>
              <w:numPr>
                <w:ilvl w:val="12"/>
                <w:numId w:val="0"/>
              </w:numPr>
              <w:spacing w:before="4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0" w:type="dxa"/>
          </w:tcPr>
          <w:p w:rsidR="00410B5A" w:rsidRDefault="00805450">
            <w:pPr>
              <w:numPr>
                <w:ilvl w:val="12"/>
                <w:numId w:val="0"/>
              </w:numPr>
              <w:spacing w:before="4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300355</wp:posOffset>
                      </wp:positionV>
                      <wp:extent cx="108585" cy="108585"/>
                      <wp:effectExtent l="13335" t="11430" r="11430" b="13335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2F9C9" id="Rectangle 15" o:spid="_x0000_s1026" style="position:absolute;margin-left:-.3pt;margin-top:23.65pt;width:8.55pt;height: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3K2Hw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" fillcolor="#ff9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59055</wp:posOffset>
                      </wp:positionV>
                      <wp:extent cx="108585" cy="108585"/>
                      <wp:effectExtent l="6350" t="8255" r="8890" b="6985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8BA97" id="Rectangle 14" o:spid="_x0000_s1026" style="position:absolute;margin-left:-1.6pt;margin-top:4.65pt;width:8.55pt;height: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C4Hg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" fillcolor="#ff9"/>
                  </w:pict>
                </mc:Fallback>
              </mc:AlternateContent>
            </w:r>
          </w:p>
        </w:tc>
        <w:tc>
          <w:tcPr>
            <w:tcW w:w="7137" w:type="dxa"/>
          </w:tcPr>
          <w:p w:rsidR="00410B5A" w:rsidRDefault="00410B5A">
            <w:pPr>
              <w:numPr>
                <w:ilvl w:val="12"/>
                <w:numId w:val="0"/>
              </w:num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the general manager in accordance </w:t>
            </w:r>
            <w:r w:rsidRPr="00C96B76">
              <w:rPr>
                <w:rFonts w:ascii="Arial" w:hAnsi="Arial" w:cs="Arial"/>
                <w:color w:val="000000"/>
                <w:sz w:val="18"/>
              </w:rPr>
              <w:t xml:space="preserve">with s.377 of the </w:t>
            </w:r>
            <w:r w:rsidRPr="00C96B76">
              <w:rPr>
                <w:rFonts w:ascii="Arial" w:hAnsi="Arial" w:cs="Arial"/>
                <w:i/>
                <w:iCs/>
                <w:color w:val="000000"/>
                <w:sz w:val="18"/>
              </w:rPr>
              <w:t>Local Government Act 1993</w:t>
            </w:r>
            <w:r w:rsidRPr="00C96B76">
              <w:rPr>
                <w:rFonts w:ascii="Arial" w:hAnsi="Arial" w:cs="Arial"/>
                <w:i/>
                <w:iCs/>
                <w:color w:val="000000"/>
                <w:sz w:val="18"/>
              </w:rPr>
              <w:br/>
            </w:r>
            <w:r w:rsidRPr="00C96B76">
              <w:rPr>
                <w:rFonts w:ascii="Arial" w:hAnsi="Arial" w:cs="Arial"/>
                <w:iCs/>
                <w:color w:val="000000"/>
                <w:sz w:val="18"/>
              </w:rPr>
              <w:t>(‘LG Act’)</w:t>
            </w:r>
            <w:r w:rsidRPr="00C96B76">
              <w:rPr>
                <w:rFonts w:ascii="Arial" w:hAnsi="Arial" w:cs="Arial"/>
                <w:color w:val="000000"/>
                <w:sz w:val="18"/>
              </w:rPr>
              <w:t>, or</w:t>
            </w:r>
          </w:p>
          <w:p w:rsidR="00410B5A" w:rsidRDefault="00410B5A">
            <w:pPr>
              <w:numPr>
                <w:ilvl w:val="12"/>
                <w:numId w:val="0"/>
              </w:numPr>
              <w:spacing w:before="4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the seal of the council being affixed in a manner authorised under </w:t>
            </w:r>
            <w:r w:rsidRPr="00C96B76">
              <w:rPr>
                <w:rFonts w:ascii="Arial" w:hAnsi="Arial" w:cs="Arial"/>
                <w:sz w:val="18"/>
              </w:rPr>
              <w:t>the LG Act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410B5A" w:rsidRDefault="00410B5A">
      <w:pPr>
        <w:jc w:val="both"/>
        <w:rPr>
          <w:rFonts w:ascii="Arial" w:hAnsi="Arial"/>
          <w:b/>
          <w:sz w:val="18"/>
        </w:rPr>
      </w:pPr>
    </w:p>
    <w:p w:rsidR="00410B5A" w:rsidRDefault="00410B5A" w:rsidP="00401743">
      <w:pPr>
        <w:pStyle w:val="BodyText2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>I/We (the current licence holder) consent to the transfer of the licence listed in Question 1 to the proposed new licence holder.</w:t>
      </w:r>
    </w:p>
    <w:p w:rsidR="00410B5A" w:rsidRDefault="00410B5A">
      <w:pPr>
        <w:jc w:val="both"/>
        <w:rPr>
          <w:rFonts w:ascii="Arial" w:hAnsi="Arial" w:cs="Arial"/>
          <w:iCs/>
          <w:sz w:val="20"/>
        </w:rPr>
      </w:pPr>
    </w:p>
    <w:tbl>
      <w:tblPr>
        <w:tblW w:w="988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3486"/>
        <w:gridCol w:w="1470"/>
        <w:gridCol w:w="3472"/>
      </w:tblGrid>
      <w:tr w:rsidR="00410B5A">
        <w:trPr>
          <w:cantSplit/>
          <w:trHeight w:val="369"/>
        </w:trPr>
        <w:tc>
          <w:tcPr>
            <w:tcW w:w="1456" w:type="dxa"/>
            <w:vAlign w:val="bottom"/>
          </w:tcPr>
          <w:p w:rsidR="00410B5A" w:rsidRDefault="00410B5A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</w:t>
            </w:r>
          </w:p>
        </w:tc>
        <w:tc>
          <w:tcPr>
            <w:tcW w:w="3486" w:type="dxa"/>
            <w:shd w:val="clear" w:color="auto" w:fill="FFFF99"/>
            <w:vAlign w:val="bottom"/>
          </w:tcPr>
          <w:p w:rsidR="00410B5A" w:rsidRDefault="00410B5A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vAlign w:val="bottom"/>
          </w:tcPr>
          <w:p w:rsidR="00410B5A" w:rsidRDefault="00410B5A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</w:t>
            </w:r>
          </w:p>
        </w:tc>
        <w:tc>
          <w:tcPr>
            <w:tcW w:w="3472" w:type="dxa"/>
            <w:shd w:val="clear" w:color="auto" w:fill="FFFF99"/>
          </w:tcPr>
          <w:p w:rsidR="00410B5A" w:rsidRDefault="00410B5A">
            <w:pPr>
              <w:pStyle w:val="tabletext"/>
              <w:spacing w:before="0"/>
              <w:jc w:val="both"/>
              <w:rPr>
                <w:rFonts w:ascii="Arial" w:hAnsi="Arial"/>
                <w:noProof w:val="0"/>
                <w:sz w:val="16"/>
                <w:szCs w:val="24"/>
              </w:rPr>
            </w:pPr>
          </w:p>
        </w:tc>
      </w:tr>
      <w:tr w:rsidR="00410B5A">
        <w:trPr>
          <w:cantSplit/>
          <w:trHeight w:val="369"/>
        </w:trPr>
        <w:tc>
          <w:tcPr>
            <w:tcW w:w="1456" w:type="dxa"/>
            <w:vAlign w:val="bottom"/>
          </w:tcPr>
          <w:p w:rsidR="00410B5A" w:rsidRDefault="00410B5A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(printed)</w:t>
            </w:r>
          </w:p>
        </w:tc>
        <w:tc>
          <w:tcPr>
            <w:tcW w:w="3486" w:type="dxa"/>
            <w:shd w:val="clear" w:color="auto" w:fill="FFFF99"/>
            <w:vAlign w:val="bottom"/>
          </w:tcPr>
          <w:p w:rsidR="00410B5A" w:rsidRDefault="00410B5A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vAlign w:val="bottom"/>
          </w:tcPr>
          <w:p w:rsidR="00410B5A" w:rsidRDefault="00410B5A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(printed)</w:t>
            </w:r>
          </w:p>
        </w:tc>
        <w:tc>
          <w:tcPr>
            <w:tcW w:w="3472" w:type="dxa"/>
            <w:shd w:val="clear" w:color="auto" w:fill="FFFF99"/>
          </w:tcPr>
          <w:p w:rsidR="00410B5A" w:rsidRDefault="00410B5A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410B5A">
        <w:trPr>
          <w:cantSplit/>
          <w:trHeight w:val="369"/>
        </w:trPr>
        <w:tc>
          <w:tcPr>
            <w:tcW w:w="1456" w:type="dxa"/>
            <w:vAlign w:val="bottom"/>
          </w:tcPr>
          <w:p w:rsidR="00410B5A" w:rsidRDefault="00410B5A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Position</w:t>
            </w:r>
          </w:p>
        </w:tc>
        <w:tc>
          <w:tcPr>
            <w:tcW w:w="3486" w:type="dxa"/>
            <w:shd w:val="clear" w:color="auto" w:fill="FFFF99"/>
            <w:vAlign w:val="bottom"/>
          </w:tcPr>
          <w:p w:rsidR="00410B5A" w:rsidRDefault="00410B5A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vAlign w:val="bottom"/>
          </w:tcPr>
          <w:p w:rsidR="00410B5A" w:rsidRDefault="00410B5A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Position</w:t>
            </w:r>
          </w:p>
        </w:tc>
        <w:tc>
          <w:tcPr>
            <w:tcW w:w="3472" w:type="dxa"/>
            <w:shd w:val="clear" w:color="auto" w:fill="FFFF99"/>
          </w:tcPr>
          <w:p w:rsidR="00410B5A" w:rsidRDefault="00410B5A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410B5A">
        <w:trPr>
          <w:cantSplit/>
          <w:trHeight w:val="369"/>
        </w:trPr>
        <w:tc>
          <w:tcPr>
            <w:tcW w:w="1456" w:type="dxa"/>
            <w:vAlign w:val="bottom"/>
          </w:tcPr>
          <w:p w:rsidR="00410B5A" w:rsidRDefault="00410B5A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3486" w:type="dxa"/>
            <w:shd w:val="clear" w:color="auto" w:fill="FFFF99"/>
            <w:vAlign w:val="bottom"/>
          </w:tcPr>
          <w:p w:rsidR="00410B5A" w:rsidRDefault="00410B5A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vAlign w:val="bottom"/>
          </w:tcPr>
          <w:p w:rsidR="00410B5A" w:rsidRDefault="00410B5A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3472" w:type="dxa"/>
            <w:shd w:val="clear" w:color="auto" w:fill="FFFF99"/>
          </w:tcPr>
          <w:p w:rsidR="00410B5A" w:rsidRDefault="00410B5A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410B5A" w:rsidRDefault="00410B5A">
      <w:pPr>
        <w:jc w:val="both"/>
        <w:rPr>
          <w:rFonts w:ascii="Arial" w:hAnsi="Arial" w:cs="Arial"/>
          <w:sz w:val="18"/>
        </w:rPr>
      </w:pPr>
    </w:p>
    <w:p w:rsidR="00410B5A" w:rsidRDefault="00410B5A">
      <w:pPr>
        <w:pStyle w:val="tabletext"/>
        <w:spacing w:before="0" w:after="1985"/>
        <w:jc w:val="both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Seal (if signing under seal):</w:t>
      </w:r>
    </w:p>
    <w:p w:rsidR="00410B5A" w:rsidRDefault="00410B5A">
      <w:pPr>
        <w:pStyle w:val="tabletext"/>
        <w:spacing w:before="0" w:after="120"/>
        <w:jc w:val="both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Additional information</w:t>
      </w:r>
    </w:p>
    <w:p w:rsidR="00410B5A" w:rsidRDefault="00410B5A" w:rsidP="00401743">
      <w:pPr>
        <w:pStyle w:val="bodytextindent1"/>
        <w:numPr>
          <w:ilvl w:val="0"/>
          <w:numId w:val="1"/>
        </w:numPr>
        <w:spacing w:before="0" w:after="80"/>
        <w:ind w:right="119"/>
        <w:rPr>
          <w:rFonts w:ascii="Arial" w:hAnsi="Arial" w:cs="Arial"/>
          <w:color w:val="000000"/>
          <w:sz w:val="19"/>
          <w:szCs w:val="18"/>
        </w:rPr>
      </w:pPr>
      <w:r>
        <w:rPr>
          <w:rFonts w:ascii="Arial" w:hAnsi="Arial" w:cs="Arial"/>
          <w:sz w:val="19"/>
        </w:rPr>
        <w:t>If the licence is transferred, it will be transferred subject to the existing conditions of the licence.</w:t>
      </w:r>
    </w:p>
    <w:p w:rsidR="00410B5A" w:rsidRDefault="00410B5A" w:rsidP="00401743">
      <w:pPr>
        <w:pStyle w:val="bodytextindent1"/>
        <w:numPr>
          <w:ilvl w:val="0"/>
          <w:numId w:val="1"/>
        </w:numPr>
        <w:spacing w:before="0" w:after="80"/>
        <w:ind w:right="119"/>
        <w:rPr>
          <w:rFonts w:ascii="Arial" w:hAnsi="Arial" w:cs="Arial"/>
          <w:color w:val="000000"/>
          <w:sz w:val="19"/>
          <w:szCs w:val="18"/>
        </w:rPr>
      </w:pPr>
      <w:r>
        <w:rPr>
          <w:rFonts w:ascii="Arial" w:hAnsi="Arial"/>
          <w:bCs/>
          <w:color w:val="000000"/>
          <w:sz w:val="19"/>
        </w:rPr>
        <w:t>It is an offence to supply any information in this form that is false or misleading in a material particular. There is a maximum penalty of $22,000 for a corporation or $11,000 for an individual.</w:t>
      </w:r>
    </w:p>
    <w:p w:rsidR="00410B5A" w:rsidRDefault="00410B5A" w:rsidP="00401743">
      <w:pPr>
        <w:pStyle w:val="bodytextindent1"/>
        <w:numPr>
          <w:ilvl w:val="0"/>
          <w:numId w:val="1"/>
        </w:numPr>
        <w:spacing w:before="0" w:after="80"/>
        <w:ind w:right="119"/>
        <w:rPr>
          <w:rFonts w:ascii="Arial" w:hAnsi="Arial" w:cs="Arial"/>
          <w:color w:val="000000"/>
          <w:sz w:val="19"/>
          <w:szCs w:val="18"/>
        </w:rPr>
      </w:pPr>
      <w:r>
        <w:rPr>
          <w:rFonts w:ascii="Arial" w:hAnsi="Arial" w:cs="Arial"/>
          <w:color w:val="000000"/>
          <w:sz w:val="19"/>
          <w:szCs w:val="18"/>
        </w:rPr>
        <w:t xml:space="preserve">Details of the licence application and licence will appear on the </w:t>
      </w:r>
      <w:r w:rsidRPr="00C96B76">
        <w:rPr>
          <w:rFonts w:ascii="Arial" w:hAnsi="Arial" w:cs="Arial"/>
          <w:color w:val="000000"/>
          <w:sz w:val="19"/>
          <w:szCs w:val="18"/>
        </w:rPr>
        <w:t>EPA’s Public Register</w:t>
      </w:r>
      <w:r>
        <w:rPr>
          <w:rFonts w:ascii="Arial" w:hAnsi="Arial" w:cs="Arial"/>
          <w:color w:val="000000"/>
          <w:sz w:val="19"/>
          <w:szCs w:val="18"/>
        </w:rPr>
        <w:t>. The EPA can be asked by any person to provide reasons for refus</w:t>
      </w:r>
      <w:r w:rsidR="00234F9E">
        <w:rPr>
          <w:rFonts w:ascii="Arial" w:hAnsi="Arial" w:cs="Arial"/>
          <w:color w:val="000000"/>
          <w:sz w:val="19"/>
          <w:szCs w:val="18"/>
        </w:rPr>
        <w:t>ing</w:t>
      </w:r>
      <w:r>
        <w:rPr>
          <w:rFonts w:ascii="Arial" w:hAnsi="Arial" w:cs="Arial"/>
          <w:color w:val="000000"/>
          <w:sz w:val="19"/>
          <w:szCs w:val="18"/>
        </w:rPr>
        <w:t xml:space="preserve"> or granting a licence application.</w:t>
      </w:r>
    </w:p>
    <w:p w:rsidR="00410B5A" w:rsidRDefault="00410B5A">
      <w:pPr>
        <w:jc w:val="both"/>
        <w:rPr>
          <w:rFonts w:ascii="Arial" w:hAnsi="Arial" w:cs="Arial"/>
          <w:sz w:val="18"/>
        </w:rPr>
      </w:pPr>
    </w:p>
    <w:p w:rsidR="00410B5A" w:rsidRDefault="00410B5A">
      <w:pPr>
        <w:pStyle w:val="addresstext"/>
        <w:jc w:val="both"/>
        <w:rPr>
          <w:rFonts w:ascii="Arial" w:hAnsi="Arial" w:cs="Arial"/>
          <w:b/>
          <w:bCs/>
          <w:i/>
          <w:iCs/>
          <w:color w:val="000000"/>
          <w:sz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</w:rPr>
        <w:t>Once completed and signed the form should be sent to:</w:t>
      </w:r>
    </w:p>
    <w:p w:rsidR="00410B5A" w:rsidRDefault="00410B5A">
      <w:pPr>
        <w:pStyle w:val="addresstext"/>
        <w:ind w:left="2160"/>
        <w:jc w:val="both"/>
        <w:rPr>
          <w:rFonts w:ascii="Arial" w:hAnsi="Arial" w:cs="Arial"/>
          <w:color w:val="000000"/>
        </w:rPr>
      </w:pPr>
    </w:p>
    <w:p w:rsidR="00410B5A" w:rsidRPr="00BC5F37" w:rsidRDefault="00620EAF">
      <w:pPr>
        <w:pStyle w:val="addresstext"/>
        <w:ind w:left="2160"/>
        <w:jc w:val="both"/>
        <w:rPr>
          <w:rFonts w:ascii="Arial" w:hAnsi="Arial" w:cs="Arial"/>
          <w:b/>
          <w:highlight w:val="green"/>
        </w:rPr>
      </w:pPr>
      <w:r w:rsidRPr="00620EAF">
        <w:rPr>
          <w:rFonts w:ascii="Arial" w:hAnsi="Arial" w:cs="Arial"/>
          <w:b/>
        </w:rPr>
        <w:t>Regulat</w:t>
      </w:r>
      <w:r>
        <w:rPr>
          <w:rFonts w:ascii="Arial" w:hAnsi="Arial" w:cs="Arial"/>
          <w:b/>
        </w:rPr>
        <w:t>ory and Compliance Support Unit</w:t>
      </w:r>
    </w:p>
    <w:p w:rsidR="00410B5A" w:rsidRPr="00620EAF" w:rsidRDefault="00DC56AA">
      <w:pPr>
        <w:ind w:left="2160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Environment Protection Authority</w:t>
      </w:r>
      <w:r w:rsidR="00AA52B0" w:rsidRPr="00620EAF">
        <w:rPr>
          <w:rFonts w:ascii="Arial" w:hAnsi="Arial" w:cs="Arial"/>
          <w:b/>
          <w:sz w:val="18"/>
        </w:rPr>
        <w:t xml:space="preserve"> </w:t>
      </w:r>
      <w:r w:rsidR="00410B5A" w:rsidRPr="00620EAF">
        <w:rPr>
          <w:rFonts w:ascii="Arial" w:hAnsi="Arial" w:cs="Arial"/>
          <w:b/>
          <w:sz w:val="18"/>
        </w:rPr>
        <w:t>NSW</w:t>
      </w:r>
    </w:p>
    <w:p w:rsidR="00410B5A" w:rsidRPr="00620EAF" w:rsidRDefault="003E1AF9">
      <w:pPr>
        <w:pStyle w:val="addresstext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Locked Bag 5022</w:t>
      </w:r>
    </w:p>
    <w:p w:rsidR="00410B5A" w:rsidRDefault="003E1AF9">
      <w:pPr>
        <w:pStyle w:val="bodytextindent1"/>
        <w:spacing w:before="0" w:after="0"/>
        <w:ind w:left="2160" w:right="119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Parramatta</w:t>
      </w:r>
      <w:r w:rsidR="00410B5A" w:rsidRPr="00620EAF">
        <w:rPr>
          <w:rFonts w:ascii="Arial" w:hAnsi="Arial" w:cs="Arial"/>
          <w:b/>
          <w:sz w:val="18"/>
        </w:rPr>
        <w:t xml:space="preserve"> NSW </w:t>
      </w:r>
      <w:r>
        <w:rPr>
          <w:rFonts w:ascii="Arial" w:hAnsi="Arial" w:cs="Arial"/>
          <w:b/>
          <w:sz w:val="18"/>
        </w:rPr>
        <w:t>2124</w:t>
      </w:r>
      <w:bookmarkStart w:id="2" w:name="_GoBack"/>
      <w:bookmarkEnd w:id="2"/>
    </w:p>
    <w:p w:rsidR="0067771A" w:rsidRDefault="0067771A">
      <w:pPr>
        <w:pStyle w:val="bodytextindent1"/>
        <w:spacing w:before="0" w:after="0"/>
        <w:ind w:left="2160" w:right="119"/>
        <w:jc w:val="both"/>
        <w:rPr>
          <w:rFonts w:ascii="Arial" w:hAnsi="Arial" w:cs="Arial"/>
          <w:b/>
          <w:sz w:val="18"/>
        </w:rPr>
      </w:pPr>
    </w:p>
    <w:p w:rsidR="0067771A" w:rsidRPr="0067771A" w:rsidRDefault="00DC56AA" w:rsidP="0067771A">
      <w:pPr>
        <w:pStyle w:val="bodytextindent1"/>
        <w:spacing w:before="0" w:after="0"/>
        <w:ind w:left="2160" w:right="119"/>
        <w:jc w:val="righ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EPA</w:t>
      </w:r>
      <w:r w:rsidR="00AA52B0" w:rsidRPr="00234F9E">
        <w:rPr>
          <w:rFonts w:ascii="Arial" w:hAnsi="Arial" w:cs="Arial"/>
          <w:sz w:val="16"/>
          <w:szCs w:val="16"/>
        </w:rPr>
        <w:t xml:space="preserve"> </w:t>
      </w:r>
      <w:r w:rsidR="00910937">
        <w:rPr>
          <w:rFonts w:ascii="Arial" w:hAnsi="Arial" w:cs="Arial"/>
          <w:sz w:val="16"/>
          <w:szCs w:val="16"/>
        </w:rPr>
        <w:t>2016</w:t>
      </w:r>
      <w:r w:rsidR="0067771A" w:rsidRPr="00234F9E">
        <w:rPr>
          <w:rFonts w:ascii="Arial" w:hAnsi="Arial" w:cs="Arial"/>
          <w:sz w:val="16"/>
          <w:szCs w:val="16"/>
        </w:rPr>
        <w:br/>
      </w:r>
    </w:p>
    <w:sectPr w:rsidR="0067771A" w:rsidRPr="0067771A" w:rsidSect="00295281">
      <w:footerReference w:type="default" r:id="rId10"/>
      <w:headerReference w:type="first" r:id="rId11"/>
      <w:footerReference w:type="first" r:id="rId12"/>
      <w:pgSz w:w="11906" w:h="16838" w:code="9"/>
      <w:pgMar w:top="883" w:right="1126" w:bottom="306" w:left="1134" w:header="44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D92" w:rsidRDefault="00A20D92">
      <w:r>
        <w:separator/>
      </w:r>
    </w:p>
  </w:endnote>
  <w:endnote w:type="continuationSeparator" w:id="0">
    <w:p w:rsidR="00A20D92" w:rsidRDefault="00A2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743" w:rsidRDefault="00401743">
    <w:pPr>
      <w:pStyle w:val="Footer"/>
      <w:tabs>
        <w:tab w:val="clear" w:pos="4153"/>
        <w:tab w:val="clear" w:pos="8306"/>
        <w:tab w:val="right" w:pos="9632"/>
      </w:tabs>
      <w:rPr>
        <w:rFonts w:ascii="Arial" w:hAnsi="Arial" w:cs="Arial"/>
        <w:i/>
        <w:iCs/>
        <w:snapToGrid w:val="0"/>
        <w:sz w:val="18"/>
      </w:rPr>
    </w:pPr>
  </w:p>
  <w:p w:rsidR="00401743" w:rsidRDefault="00401743">
    <w:pPr>
      <w:pStyle w:val="Footer"/>
      <w:tabs>
        <w:tab w:val="clear" w:pos="4153"/>
        <w:tab w:val="clear" w:pos="8306"/>
        <w:tab w:val="right" w:pos="9632"/>
      </w:tabs>
      <w:rPr>
        <w:rFonts w:ascii="Arial" w:hAnsi="Arial" w:cs="Arial"/>
        <w:sz w:val="18"/>
      </w:rPr>
    </w:pPr>
    <w:r w:rsidRPr="009D6A47">
      <w:rPr>
        <w:rFonts w:ascii="Arial" w:hAnsi="Arial" w:cs="Arial"/>
        <w:i/>
        <w:iCs/>
        <w:snapToGrid w:val="0"/>
        <w:sz w:val="18"/>
      </w:rPr>
      <w:t>Application for transfer of licence (</w:t>
    </w:r>
    <w:r>
      <w:rPr>
        <w:rFonts w:ascii="Arial" w:hAnsi="Arial" w:cs="Arial"/>
        <w:i/>
        <w:iCs/>
        <w:snapToGrid w:val="0"/>
        <w:sz w:val="18"/>
      </w:rPr>
      <w:t>July 201</w:t>
    </w:r>
    <w:r w:rsidR="00D04421">
      <w:rPr>
        <w:rFonts w:ascii="Arial" w:hAnsi="Arial" w:cs="Arial"/>
        <w:i/>
        <w:iCs/>
        <w:snapToGrid w:val="0"/>
        <w:sz w:val="18"/>
      </w:rPr>
      <w:t>9</w:t>
    </w:r>
    <w:r w:rsidRPr="009D6A47">
      <w:rPr>
        <w:rFonts w:ascii="Arial" w:hAnsi="Arial" w:cs="Arial"/>
        <w:i/>
        <w:iCs/>
        <w:snapToGrid w:val="0"/>
        <w:sz w:val="18"/>
      </w:rPr>
      <w:t>)</w:t>
    </w:r>
    <w:r>
      <w:rPr>
        <w:rFonts w:ascii="Arial" w:hAnsi="Arial" w:cs="Arial"/>
        <w:i/>
        <w:iCs/>
        <w:snapToGrid w:val="0"/>
        <w:sz w:val="18"/>
      </w:rPr>
      <w:tab/>
    </w:r>
    <w:r>
      <w:rPr>
        <w:rFonts w:ascii="Arial" w:hAnsi="Arial" w:cs="Arial"/>
        <w:snapToGrid w:val="0"/>
        <w:sz w:val="18"/>
      </w:rPr>
      <w:t xml:space="preserve">Page </w:t>
    </w:r>
    <w:r>
      <w:rPr>
        <w:rFonts w:ascii="Arial" w:hAnsi="Arial" w:cs="Arial"/>
        <w:snapToGrid w:val="0"/>
        <w:sz w:val="18"/>
      </w:rPr>
      <w:fldChar w:fldCharType="begin"/>
    </w:r>
    <w:r>
      <w:rPr>
        <w:rFonts w:ascii="Arial" w:hAnsi="Arial" w:cs="Arial"/>
        <w:snapToGrid w:val="0"/>
        <w:sz w:val="18"/>
      </w:rPr>
      <w:instrText xml:space="preserve"> PAGE </w:instrText>
    </w:r>
    <w:r>
      <w:rPr>
        <w:rFonts w:ascii="Arial" w:hAnsi="Arial" w:cs="Arial"/>
        <w:snapToGrid w:val="0"/>
        <w:sz w:val="18"/>
      </w:rPr>
      <w:fldChar w:fldCharType="separate"/>
    </w:r>
    <w:r w:rsidR="007C59C4">
      <w:rPr>
        <w:rFonts w:ascii="Arial" w:hAnsi="Arial" w:cs="Arial"/>
        <w:noProof/>
        <w:snapToGrid w:val="0"/>
        <w:sz w:val="18"/>
      </w:rPr>
      <w:t>6</w:t>
    </w:r>
    <w:r>
      <w:rPr>
        <w:rFonts w:ascii="Arial" w:hAnsi="Arial" w:cs="Arial"/>
        <w:snapToGrid w:val="0"/>
        <w:sz w:val="18"/>
      </w:rPr>
      <w:fldChar w:fldCharType="end"/>
    </w:r>
    <w:r>
      <w:rPr>
        <w:rFonts w:ascii="Arial" w:hAnsi="Arial" w:cs="Arial"/>
        <w:snapToGrid w:val="0"/>
        <w:sz w:val="18"/>
      </w:rPr>
      <w:t xml:space="preserve"> of </w:t>
    </w:r>
    <w:r>
      <w:rPr>
        <w:rFonts w:ascii="Arial" w:hAnsi="Arial" w:cs="Arial"/>
        <w:snapToGrid w:val="0"/>
        <w:sz w:val="18"/>
      </w:rPr>
      <w:fldChar w:fldCharType="begin"/>
    </w:r>
    <w:r>
      <w:rPr>
        <w:rFonts w:ascii="Arial" w:hAnsi="Arial" w:cs="Arial"/>
        <w:snapToGrid w:val="0"/>
        <w:sz w:val="18"/>
      </w:rPr>
      <w:instrText xml:space="preserve"> NUMPAGES </w:instrText>
    </w:r>
    <w:r>
      <w:rPr>
        <w:rFonts w:ascii="Arial" w:hAnsi="Arial" w:cs="Arial"/>
        <w:snapToGrid w:val="0"/>
        <w:sz w:val="18"/>
      </w:rPr>
      <w:fldChar w:fldCharType="separate"/>
    </w:r>
    <w:r w:rsidR="007C59C4">
      <w:rPr>
        <w:rFonts w:ascii="Arial" w:hAnsi="Arial" w:cs="Arial"/>
        <w:noProof/>
        <w:snapToGrid w:val="0"/>
        <w:sz w:val="18"/>
      </w:rPr>
      <w:t>6</w:t>
    </w:r>
    <w:r>
      <w:rPr>
        <w:rFonts w:ascii="Arial" w:hAnsi="Arial" w:cs="Arial"/>
        <w:snapToGrid w:val="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743" w:rsidRPr="00295281" w:rsidRDefault="00401743" w:rsidP="003473E1">
    <w:pPr>
      <w:pStyle w:val="Footer"/>
      <w:tabs>
        <w:tab w:val="clear" w:pos="4153"/>
        <w:tab w:val="clear" w:pos="8306"/>
        <w:tab w:val="right" w:pos="9632"/>
      </w:tabs>
      <w:rPr>
        <w:rFonts w:ascii="Arial" w:hAnsi="Arial" w:cs="Arial"/>
        <w:i/>
        <w:iCs/>
        <w:snapToGrid w:val="0"/>
        <w:sz w:val="12"/>
        <w:szCs w:val="12"/>
      </w:rPr>
    </w:pPr>
  </w:p>
  <w:p w:rsidR="00401743" w:rsidRDefault="00401743" w:rsidP="003473E1">
    <w:pPr>
      <w:pStyle w:val="Footer"/>
      <w:tabs>
        <w:tab w:val="clear" w:pos="4153"/>
        <w:tab w:val="clear" w:pos="8306"/>
        <w:tab w:val="right" w:pos="9632"/>
      </w:tabs>
      <w:rPr>
        <w:rFonts w:ascii="Arial" w:hAnsi="Arial" w:cs="Arial"/>
        <w:sz w:val="18"/>
      </w:rPr>
    </w:pPr>
    <w:r w:rsidRPr="009D6A47">
      <w:rPr>
        <w:rFonts w:ascii="Arial" w:hAnsi="Arial" w:cs="Arial"/>
        <w:i/>
        <w:iCs/>
        <w:snapToGrid w:val="0"/>
        <w:sz w:val="18"/>
      </w:rPr>
      <w:t>Application for transfer of licence (</w:t>
    </w:r>
    <w:r>
      <w:rPr>
        <w:rFonts w:ascii="Arial" w:hAnsi="Arial" w:cs="Arial"/>
        <w:i/>
        <w:iCs/>
        <w:snapToGrid w:val="0"/>
        <w:sz w:val="18"/>
      </w:rPr>
      <w:t>July 201</w:t>
    </w:r>
    <w:r w:rsidR="00D04421">
      <w:rPr>
        <w:rFonts w:ascii="Arial" w:hAnsi="Arial" w:cs="Arial"/>
        <w:i/>
        <w:iCs/>
        <w:snapToGrid w:val="0"/>
        <w:sz w:val="18"/>
      </w:rPr>
      <w:t>9</w:t>
    </w:r>
    <w:r w:rsidRPr="009D6A47">
      <w:rPr>
        <w:rFonts w:ascii="Arial" w:hAnsi="Arial" w:cs="Arial"/>
        <w:i/>
        <w:iCs/>
        <w:snapToGrid w:val="0"/>
        <w:sz w:val="18"/>
      </w:rPr>
      <w:t>)</w:t>
    </w:r>
    <w:r>
      <w:rPr>
        <w:rFonts w:ascii="Arial" w:hAnsi="Arial" w:cs="Arial"/>
        <w:i/>
        <w:iCs/>
        <w:snapToGrid w:val="0"/>
        <w:sz w:val="18"/>
      </w:rPr>
      <w:tab/>
    </w:r>
    <w:r>
      <w:rPr>
        <w:rFonts w:ascii="Arial" w:hAnsi="Arial" w:cs="Arial"/>
        <w:snapToGrid w:val="0"/>
        <w:sz w:val="18"/>
      </w:rPr>
      <w:t xml:space="preserve">Page </w:t>
    </w:r>
    <w:r>
      <w:rPr>
        <w:rFonts w:ascii="Arial" w:hAnsi="Arial" w:cs="Arial"/>
        <w:snapToGrid w:val="0"/>
        <w:sz w:val="18"/>
      </w:rPr>
      <w:fldChar w:fldCharType="begin"/>
    </w:r>
    <w:r>
      <w:rPr>
        <w:rFonts w:ascii="Arial" w:hAnsi="Arial" w:cs="Arial"/>
        <w:snapToGrid w:val="0"/>
        <w:sz w:val="18"/>
      </w:rPr>
      <w:instrText xml:space="preserve"> PAGE </w:instrText>
    </w:r>
    <w:r>
      <w:rPr>
        <w:rFonts w:ascii="Arial" w:hAnsi="Arial" w:cs="Arial"/>
        <w:snapToGrid w:val="0"/>
        <w:sz w:val="18"/>
      </w:rPr>
      <w:fldChar w:fldCharType="separate"/>
    </w:r>
    <w:r w:rsidR="007C59C4">
      <w:rPr>
        <w:rFonts w:ascii="Arial" w:hAnsi="Arial" w:cs="Arial"/>
        <w:noProof/>
        <w:snapToGrid w:val="0"/>
        <w:sz w:val="18"/>
      </w:rPr>
      <w:t>1</w:t>
    </w:r>
    <w:r>
      <w:rPr>
        <w:rFonts w:ascii="Arial" w:hAnsi="Arial" w:cs="Arial"/>
        <w:snapToGrid w:val="0"/>
        <w:sz w:val="18"/>
      </w:rPr>
      <w:fldChar w:fldCharType="end"/>
    </w:r>
    <w:r>
      <w:rPr>
        <w:rFonts w:ascii="Arial" w:hAnsi="Arial" w:cs="Arial"/>
        <w:snapToGrid w:val="0"/>
        <w:sz w:val="18"/>
      </w:rPr>
      <w:t xml:space="preserve"> of </w:t>
    </w:r>
    <w:r>
      <w:rPr>
        <w:rFonts w:ascii="Arial" w:hAnsi="Arial" w:cs="Arial"/>
        <w:snapToGrid w:val="0"/>
        <w:sz w:val="18"/>
      </w:rPr>
      <w:fldChar w:fldCharType="begin"/>
    </w:r>
    <w:r>
      <w:rPr>
        <w:rFonts w:ascii="Arial" w:hAnsi="Arial" w:cs="Arial"/>
        <w:snapToGrid w:val="0"/>
        <w:sz w:val="18"/>
      </w:rPr>
      <w:instrText xml:space="preserve"> NUMPAGES </w:instrText>
    </w:r>
    <w:r>
      <w:rPr>
        <w:rFonts w:ascii="Arial" w:hAnsi="Arial" w:cs="Arial"/>
        <w:snapToGrid w:val="0"/>
        <w:sz w:val="18"/>
      </w:rPr>
      <w:fldChar w:fldCharType="separate"/>
    </w:r>
    <w:r w:rsidR="007C59C4">
      <w:rPr>
        <w:rFonts w:ascii="Arial" w:hAnsi="Arial" w:cs="Arial"/>
        <w:noProof/>
        <w:snapToGrid w:val="0"/>
        <w:sz w:val="18"/>
      </w:rPr>
      <w:t>6</w:t>
    </w:r>
    <w:r>
      <w:rPr>
        <w:rFonts w:ascii="Arial" w:hAnsi="Arial" w:cs="Arial"/>
        <w:snapToGrid w:val="0"/>
        <w:sz w:val="18"/>
      </w:rPr>
      <w:fldChar w:fldCharType="end"/>
    </w:r>
  </w:p>
  <w:p w:rsidR="00401743" w:rsidRDefault="00401743">
    <w:pPr>
      <w:pStyle w:val="Footer"/>
      <w:jc w:val="right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D92" w:rsidRDefault="00A20D92">
      <w:r>
        <w:separator/>
      </w:r>
    </w:p>
  </w:footnote>
  <w:footnote w:type="continuationSeparator" w:id="0">
    <w:p w:rsidR="00A20D92" w:rsidRDefault="00A20D92">
      <w:r>
        <w:continuationSeparator/>
      </w:r>
    </w:p>
  </w:footnote>
  <w:footnote w:id="1">
    <w:p w:rsidR="00401743" w:rsidRPr="005B667A" w:rsidRDefault="00401743">
      <w:pPr>
        <w:pStyle w:val="FootnoteText"/>
        <w:rPr>
          <w:sz w:val="16"/>
          <w:szCs w:val="16"/>
        </w:rPr>
      </w:pPr>
      <w:r w:rsidRPr="005B667A">
        <w:rPr>
          <w:rStyle w:val="FootnoteReference"/>
          <w:sz w:val="16"/>
          <w:szCs w:val="16"/>
        </w:rPr>
        <w:footnoteRef/>
      </w:r>
      <w:r w:rsidRPr="005B667A">
        <w:rPr>
          <w:sz w:val="16"/>
          <w:szCs w:val="16"/>
        </w:rPr>
        <w:t xml:space="preserve"> ‘Environment protection legislation’</w:t>
      </w:r>
      <w:r w:rsidRPr="005B667A">
        <w:rPr>
          <w:i/>
          <w:iCs/>
          <w:sz w:val="16"/>
          <w:szCs w:val="16"/>
        </w:rPr>
        <w:t xml:space="preserve"> </w:t>
      </w:r>
      <w:r w:rsidRPr="005B667A">
        <w:rPr>
          <w:sz w:val="16"/>
          <w:szCs w:val="16"/>
        </w:rPr>
        <w:t xml:space="preserve">is defined in Part 1 of the </w:t>
      </w:r>
      <w:r w:rsidRPr="005B667A">
        <w:rPr>
          <w:i/>
          <w:iCs/>
          <w:sz w:val="16"/>
          <w:szCs w:val="16"/>
        </w:rPr>
        <w:t>Protection of the Environment Administration Act 1991</w:t>
      </w:r>
      <w:r w:rsidRPr="005B667A">
        <w:rPr>
          <w:iCs/>
          <w:sz w:val="16"/>
          <w:szCs w:val="16"/>
        </w:rPr>
        <w:t>.</w:t>
      </w:r>
    </w:p>
  </w:footnote>
  <w:footnote w:id="2">
    <w:p w:rsidR="00401743" w:rsidRPr="005B667A" w:rsidRDefault="00401743">
      <w:pPr>
        <w:pStyle w:val="FootnoteText"/>
        <w:rPr>
          <w:i/>
          <w:iCs/>
          <w:sz w:val="16"/>
          <w:szCs w:val="16"/>
        </w:rPr>
      </w:pPr>
      <w:r w:rsidRPr="005B667A">
        <w:rPr>
          <w:rStyle w:val="FootnoteReference"/>
          <w:sz w:val="16"/>
          <w:szCs w:val="16"/>
        </w:rPr>
        <w:footnoteRef/>
      </w:r>
      <w:r w:rsidRPr="005B667A">
        <w:rPr>
          <w:sz w:val="16"/>
          <w:szCs w:val="16"/>
        </w:rPr>
        <w:t xml:space="preserve"> ‘Other relevant legislation’ is defined in clause 52 of the </w:t>
      </w:r>
      <w:r w:rsidRPr="005B667A">
        <w:rPr>
          <w:iCs/>
          <w:sz w:val="16"/>
          <w:szCs w:val="16"/>
        </w:rPr>
        <w:t>Protection of the Environment Operations (Gene</w:t>
      </w:r>
      <w:smartTag w:uri="urn:schemas-microsoft-com:office:smarttags" w:element="PersonName">
        <w:r w:rsidRPr="005B667A">
          <w:rPr>
            <w:iCs/>
            <w:sz w:val="16"/>
            <w:szCs w:val="16"/>
          </w:rPr>
          <w:t>ral</w:t>
        </w:r>
      </w:smartTag>
      <w:r w:rsidRPr="005B667A">
        <w:rPr>
          <w:iCs/>
          <w:sz w:val="16"/>
          <w:szCs w:val="16"/>
        </w:rPr>
        <w:t>) Regulation 2009.</w:t>
      </w:r>
    </w:p>
    <w:p w:rsidR="00401743" w:rsidRDefault="00401743">
      <w:pPr>
        <w:pStyle w:val="FootnoteText"/>
        <w:rPr>
          <w:sz w:val="14"/>
        </w:rPr>
      </w:pPr>
      <w:r w:rsidRPr="005B667A">
        <w:rPr>
          <w:rFonts w:cs="Arial"/>
          <w:color w:val="000000"/>
          <w:sz w:val="16"/>
          <w:szCs w:val="16"/>
          <w:vertAlign w:val="superscript"/>
        </w:rPr>
        <w:t xml:space="preserve">3 </w:t>
      </w:r>
      <w:r w:rsidRPr="005B667A">
        <w:rPr>
          <w:rFonts w:cs="Arial"/>
          <w:color w:val="000000"/>
          <w:sz w:val="16"/>
          <w:szCs w:val="16"/>
        </w:rPr>
        <w:t>‘Director’ also includes a person involved in the management of the affairs of the corporation.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6" w:type="dxa"/>
      <w:tblBorders>
        <w:top w:val="single" w:sz="4" w:space="0" w:color="auto"/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104"/>
      <w:gridCol w:w="3752"/>
    </w:tblGrid>
    <w:tr w:rsidR="00401743">
      <w:trPr>
        <w:cantSplit/>
        <w:trHeight w:val="266"/>
      </w:trPr>
      <w:tc>
        <w:tcPr>
          <w:tcW w:w="6104" w:type="dxa"/>
          <w:tcBorders>
            <w:top w:val="nil"/>
            <w:bottom w:val="nil"/>
          </w:tcBorders>
        </w:tcPr>
        <w:p w:rsidR="00401743" w:rsidRDefault="00401743" w:rsidP="00900548">
          <w:pPr>
            <w:pStyle w:val="Header"/>
            <w:tabs>
              <w:tab w:val="clear" w:pos="4153"/>
              <w:tab w:val="clear" w:pos="8306"/>
            </w:tabs>
            <w:spacing w:before="60" w:after="6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Environment Protection Licence - Protection of the Environment Operations Act 1997</w:t>
          </w:r>
        </w:p>
      </w:tc>
      <w:tc>
        <w:tcPr>
          <w:tcW w:w="3752" w:type="dxa"/>
          <w:vMerge w:val="restart"/>
          <w:tcBorders>
            <w:top w:val="nil"/>
            <w:bottom w:val="nil"/>
          </w:tcBorders>
          <w:vAlign w:val="center"/>
        </w:tcPr>
        <w:p w:rsidR="00401743" w:rsidRDefault="007C59C4">
          <w:pPr>
            <w:pStyle w:val="Header"/>
            <w:tabs>
              <w:tab w:val="clear" w:pos="4153"/>
              <w:tab w:val="clear" w:pos="8306"/>
            </w:tabs>
            <w:spacing w:before="40" w:after="40"/>
            <w:ind w:left="56"/>
            <w:jc w:val="center"/>
            <w:rPr>
              <w:rFonts w:ascii="Arial Narrow" w:hAnsi="Arial Narrow" w:cs="Arial"/>
              <w:b/>
              <w:bCs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1619250" cy="1133475"/>
                <wp:effectExtent l="0" t="0" r="0" b="9525"/>
                <wp:docPr id="20" name="Picture 20" descr="cid:image001.jpg@01D40D5C.CD6AAE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1.jpg@01D40D5C.CD6AAE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01743">
      <w:trPr>
        <w:cantSplit/>
        <w:trHeight w:val="442"/>
      </w:trPr>
      <w:tc>
        <w:tcPr>
          <w:tcW w:w="6104" w:type="dxa"/>
          <w:tcBorders>
            <w:top w:val="nil"/>
            <w:bottom w:val="single" w:sz="36" w:space="0" w:color="auto"/>
          </w:tcBorders>
        </w:tcPr>
        <w:p w:rsidR="00401743" w:rsidRDefault="00401743" w:rsidP="00900548">
          <w:pPr>
            <w:pStyle w:val="Heading5"/>
            <w:spacing w:before="60"/>
            <w:jc w:val="center"/>
            <w:rPr>
              <w:color w:val="000000"/>
              <w:sz w:val="30"/>
            </w:rPr>
          </w:pPr>
          <w:r>
            <w:rPr>
              <w:color w:val="000000"/>
              <w:sz w:val="30"/>
            </w:rPr>
            <w:t>Application for transfer of licence</w:t>
          </w:r>
        </w:p>
      </w:tc>
      <w:tc>
        <w:tcPr>
          <w:tcW w:w="3752" w:type="dxa"/>
          <w:vMerge/>
          <w:tcBorders>
            <w:top w:val="single" w:sz="18" w:space="0" w:color="auto"/>
            <w:bottom w:val="single" w:sz="36" w:space="0" w:color="auto"/>
          </w:tcBorders>
        </w:tcPr>
        <w:p w:rsidR="00401743" w:rsidRDefault="00401743">
          <w:pPr>
            <w:pStyle w:val="Heading5"/>
            <w:spacing w:before="60"/>
          </w:pPr>
        </w:p>
      </w:tc>
    </w:tr>
    <w:tr w:rsidR="00401743" w:rsidTr="00295281">
      <w:trPr>
        <w:cantSplit/>
        <w:trHeight w:val="393"/>
      </w:trPr>
      <w:tc>
        <w:tcPr>
          <w:tcW w:w="6104" w:type="dxa"/>
          <w:tcBorders>
            <w:top w:val="single" w:sz="36" w:space="0" w:color="auto"/>
            <w:bottom w:val="nil"/>
          </w:tcBorders>
        </w:tcPr>
        <w:p w:rsidR="00401743" w:rsidRDefault="00401743">
          <w:pPr>
            <w:spacing w:before="60" w:after="80"/>
            <w:rPr>
              <w:rFonts w:ascii="Arial" w:hAnsi="Arial" w:cs="Arial"/>
              <w:sz w:val="16"/>
            </w:rPr>
          </w:pPr>
        </w:p>
      </w:tc>
      <w:tc>
        <w:tcPr>
          <w:tcW w:w="3752" w:type="dxa"/>
          <w:vMerge/>
          <w:tcBorders>
            <w:top w:val="single" w:sz="36" w:space="0" w:color="auto"/>
            <w:bottom w:val="nil"/>
          </w:tcBorders>
        </w:tcPr>
        <w:p w:rsidR="00401743" w:rsidRDefault="00401743">
          <w:pPr>
            <w:spacing w:before="60" w:after="120"/>
            <w:rPr>
              <w:rFonts w:ascii="Arial" w:hAnsi="Arial" w:cs="Arial"/>
              <w:sz w:val="16"/>
            </w:rPr>
          </w:pPr>
        </w:p>
      </w:tc>
    </w:tr>
  </w:tbl>
  <w:p w:rsidR="00401743" w:rsidRPr="00295281" w:rsidRDefault="00951829" w:rsidP="00295281">
    <w:pPr>
      <w:pStyle w:val="Header"/>
      <w:tabs>
        <w:tab w:val="clear" w:pos="4153"/>
        <w:tab w:val="clear" w:pos="8306"/>
        <w:tab w:val="left" w:pos="1302"/>
      </w:tabs>
      <w:rPr>
        <w:sz w:val="6"/>
        <w:szCs w:val="6"/>
      </w:rPr>
    </w:pPr>
    <w:r>
      <w:rPr>
        <w:sz w:val="6"/>
        <w:szCs w:val="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664B"/>
    <w:multiLevelType w:val="multilevel"/>
    <w:tmpl w:val="73E6C52E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  <w:szCs w:val="18"/>
      </w:rPr>
    </w:lvl>
    <w:lvl w:ilvl="3">
      <w:start w:val="1"/>
      <w:numFmt w:val="decimal"/>
      <w:lvlText w:val="%1.%2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646A5"/>
    <w:multiLevelType w:val="singleLevel"/>
    <w:tmpl w:val="D16EE0AA"/>
    <w:lvl w:ilvl="0">
      <w:start w:val="1"/>
      <w:numFmt w:val="bullet"/>
      <w:pStyle w:val="tickbox"/>
      <w:lvlText w:val="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</w:abstractNum>
  <w:abstractNum w:abstractNumId="2" w15:restartNumberingAfterBreak="0">
    <w:nsid w:val="3A756562"/>
    <w:multiLevelType w:val="hybridMultilevel"/>
    <w:tmpl w:val="7A8A7E9E"/>
    <w:lvl w:ilvl="0" w:tplc="A7EE03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EAA384D"/>
    <w:multiLevelType w:val="multilevel"/>
    <w:tmpl w:val="AB3A3F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557108D0"/>
    <w:multiLevelType w:val="multilevel"/>
    <w:tmpl w:val="E43098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B311F47"/>
    <w:multiLevelType w:val="multilevel"/>
    <w:tmpl w:val="BA9479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60490A99"/>
    <w:multiLevelType w:val="hybridMultilevel"/>
    <w:tmpl w:val="7A8A7E9E"/>
    <w:lvl w:ilvl="0" w:tplc="97A081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7EE5CF1"/>
    <w:multiLevelType w:val="multilevel"/>
    <w:tmpl w:val="4E24293E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8" w15:restartNumberingAfterBreak="0">
    <w:nsid w:val="6F835735"/>
    <w:multiLevelType w:val="singleLevel"/>
    <w:tmpl w:val="EF10DBFC"/>
    <w:lvl w:ilvl="0">
      <w:start w:val="1"/>
      <w:numFmt w:val="bullet"/>
      <w:pStyle w:val="Normal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772E7A52"/>
    <w:multiLevelType w:val="multilevel"/>
    <w:tmpl w:val="7C30ADF2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  <w:szCs w:val="18"/>
      </w:rPr>
    </w:lvl>
    <w:lvl w:ilvl="3">
      <w:start w:val="1"/>
      <w:numFmt w:val="decimal"/>
      <w:lvlText w:val="%1.%2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9CF3C3C"/>
    <w:multiLevelType w:val="multilevel"/>
    <w:tmpl w:val="59DCE9D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 w15:restartNumberingAfterBreak="0">
    <w:nsid w:val="7B466EC8"/>
    <w:multiLevelType w:val="hybridMultilevel"/>
    <w:tmpl w:val="783ADD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noPunctuationKerning/>
  <w:characterSpacingControl w:val="doNotCompress"/>
  <w:hdrShapeDefaults>
    <o:shapedefaults v:ext="edit" spidmax="4097" fillcolor="#ff9" stroke="f">
      <v:fill color="#ff9"/>
      <v:stroke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B5A"/>
    <w:rsid w:val="0000184A"/>
    <w:rsid w:val="00015738"/>
    <w:rsid w:val="00082991"/>
    <w:rsid w:val="00093BCD"/>
    <w:rsid w:val="000B26FC"/>
    <w:rsid w:val="000D33AC"/>
    <w:rsid w:val="000E306F"/>
    <w:rsid w:val="001066A9"/>
    <w:rsid w:val="001075C9"/>
    <w:rsid w:val="00113957"/>
    <w:rsid w:val="00136F04"/>
    <w:rsid w:val="00181E38"/>
    <w:rsid w:val="00183398"/>
    <w:rsid w:val="001A2C3B"/>
    <w:rsid w:val="001E0649"/>
    <w:rsid w:val="001E4D64"/>
    <w:rsid w:val="001E5F5F"/>
    <w:rsid w:val="00201F52"/>
    <w:rsid w:val="002235CA"/>
    <w:rsid w:val="002269B8"/>
    <w:rsid w:val="00230EA1"/>
    <w:rsid w:val="00234F9E"/>
    <w:rsid w:val="00252939"/>
    <w:rsid w:val="00256CA5"/>
    <w:rsid w:val="00295281"/>
    <w:rsid w:val="002E4DAE"/>
    <w:rsid w:val="003135B8"/>
    <w:rsid w:val="003473E1"/>
    <w:rsid w:val="003704BF"/>
    <w:rsid w:val="0037649C"/>
    <w:rsid w:val="003906D1"/>
    <w:rsid w:val="003A3D25"/>
    <w:rsid w:val="003C300F"/>
    <w:rsid w:val="003E1AF9"/>
    <w:rsid w:val="003E25D3"/>
    <w:rsid w:val="00401743"/>
    <w:rsid w:val="00410B5A"/>
    <w:rsid w:val="004409C0"/>
    <w:rsid w:val="004410A9"/>
    <w:rsid w:val="00442F48"/>
    <w:rsid w:val="004847FD"/>
    <w:rsid w:val="0048576E"/>
    <w:rsid w:val="004B72D7"/>
    <w:rsid w:val="004D1AB3"/>
    <w:rsid w:val="0050760D"/>
    <w:rsid w:val="00510075"/>
    <w:rsid w:val="0051700F"/>
    <w:rsid w:val="0052349D"/>
    <w:rsid w:val="00523EC8"/>
    <w:rsid w:val="00527ECB"/>
    <w:rsid w:val="00532EF3"/>
    <w:rsid w:val="00556EEF"/>
    <w:rsid w:val="00576367"/>
    <w:rsid w:val="00582D2B"/>
    <w:rsid w:val="005940F3"/>
    <w:rsid w:val="005A5517"/>
    <w:rsid w:val="005A6C65"/>
    <w:rsid w:val="005B667A"/>
    <w:rsid w:val="00606FC5"/>
    <w:rsid w:val="00620EAF"/>
    <w:rsid w:val="00644F16"/>
    <w:rsid w:val="0064768B"/>
    <w:rsid w:val="0067771A"/>
    <w:rsid w:val="006D60A0"/>
    <w:rsid w:val="006E2B9F"/>
    <w:rsid w:val="006E563A"/>
    <w:rsid w:val="00731AF8"/>
    <w:rsid w:val="00755B36"/>
    <w:rsid w:val="007607EB"/>
    <w:rsid w:val="007B1E55"/>
    <w:rsid w:val="007C4E01"/>
    <w:rsid w:val="007C59C4"/>
    <w:rsid w:val="007E1B95"/>
    <w:rsid w:val="007F0E19"/>
    <w:rsid w:val="00805450"/>
    <w:rsid w:val="008075E6"/>
    <w:rsid w:val="0081020E"/>
    <w:rsid w:val="00823719"/>
    <w:rsid w:val="00856417"/>
    <w:rsid w:val="008A2B67"/>
    <w:rsid w:val="008A42FA"/>
    <w:rsid w:val="008B270E"/>
    <w:rsid w:val="008F13FA"/>
    <w:rsid w:val="00900548"/>
    <w:rsid w:val="00910937"/>
    <w:rsid w:val="00914CA0"/>
    <w:rsid w:val="00943F95"/>
    <w:rsid w:val="00951829"/>
    <w:rsid w:val="00982C6A"/>
    <w:rsid w:val="00995BE1"/>
    <w:rsid w:val="009A3382"/>
    <w:rsid w:val="009C6830"/>
    <w:rsid w:val="009C7CD0"/>
    <w:rsid w:val="009D2B23"/>
    <w:rsid w:val="009D6A47"/>
    <w:rsid w:val="00A01123"/>
    <w:rsid w:val="00A0754A"/>
    <w:rsid w:val="00A15148"/>
    <w:rsid w:val="00A20D92"/>
    <w:rsid w:val="00A60157"/>
    <w:rsid w:val="00A62341"/>
    <w:rsid w:val="00A7081B"/>
    <w:rsid w:val="00AA47CD"/>
    <w:rsid w:val="00AA52B0"/>
    <w:rsid w:val="00AB3901"/>
    <w:rsid w:val="00AC2DD5"/>
    <w:rsid w:val="00AD44A9"/>
    <w:rsid w:val="00AF7D34"/>
    <w:rsid w:val="00B20D9B"/>
    <w:rsid w:val="00B23D71"/>
    <w:rsid w:val="00B604F5"/>
    <w:rsid w:val="00B87106"/>
    <w:rsid w:val="00B9402F"/>
    <w:rsid w:val="00BB3935"/>
    <w:rsid w:val="00BC22C6"/>
    <w:rsid w:val="00BC5F37"/>
    <w:rsid w:val="00BD358A"/>
    <w:rsid w:val="00C504DB"/>
    <w:rsid w:val="00C61E6E"/>
    <w:rsid w:val="00C7183E"/>
    <w:rsid w:val="00C71F97"/>
    <w:rsid w:val="00C91017"/>
    <w:rsid w:val="00C95211"/>
    <w:rsid w:val="00C96B76"/>
    <w:rsid w:val="00CB1116"/>
    <w:rsid w:val="00CD6457"/>
    <w:rsid w:val="00CF2A67"/>
    <w:rsid w:val="00D02506"/>
    <w:rsid w:val="00D04421"/>
    <w:rsid w:val="00D162BF"/>
    <w:rsid w:val="00D310C7"/>
    <w:rsid w:val="00D35D23"/>
    <w:rsid w:val="00D86224"/>
    <w:rsid w:val="00D9638A"/>
    <w:rsid w:val="00DC56AA"/>
    <w:rsid w:val="00DE13DB"/>
    <w:rsid w:val="00DE4B64"/>
    <w:rsid w:val="00E03C41"/>
    <w:rsid w:val="00E25882"/>
    <w:rsid w:val="00E60A1E"/>
    <w:rsid w:val="00E778F5"/>
    <w:rsid w:val="00E9173F"/>
    <w:rsid w:val="00EC5331"/>
    <w:rsid w:val="00ED445E"/>
    <w:rsid w:val="00ED60DA"/>
    <w:rsid w:val="00EE5B60"/>
    <w:rsid w:val="00EE7E6A"/>
    <w:rsid w:val="00F05511"/>
    <w:rsid w:val="00F13BFC"/>
    <w:rsid w:val="00FA33A2"/>
    <w:rsid w:val="00FD1FA5"/>
    <w:rsid w:val="00FD30EC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4097" fillcolor="#ff9" stroke="f">
      <v:fill color="#ff9"/>
      <v:stroke on="f"/>
      <o:colormru v:ext="edit" colors="#ddd"/>
    </o:shapedefaults>
    <o:shapelayout v:ext="edit">
      <o:idmap v:ext="edit" data="1"/>
    </o:shapelayout>
  </w:shapeDefaults>
  <w:decimalSymbol w:val="."/>
  <w:listSeparator w:val=","/>
  <w14:docId w14:val="08801CA6"/>
  <w15:chartTrackingRefBased/>
  <w15:docId w15:val="{1A76E43B-FA67-4A94-ACB8-9D9417EA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40" w:after="80"/>
      <w:outlineLvl w:val="0"/>
    </w:pPr>
    <w:rPr>
      <w:rFonts w:ascii="Arial" w:hAnsi="Arial" w:cs="Arial"/>
      <w:color w:val="FFFFFF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b/>
      <w:bCs/>
      <w:i/>
      <w:iCs/>
      <w:color w:val="000000"/>
      <w:sz w:val="18"/>
    </w:rPr>
  </w:style>
  <w:style w:type="paragraph" w:styleId="Heading5">
    <w:name w:val="heading 5"/>
    <w:basedOn w:val="Normal"/>
    <w:next w:val="Normal"/>
    <w:qFormat/>
    <w:pPr>
      <w:keepNext/>
      <w:spacing w:before="140"/>
      <w:outlineLvl w:val="4"/>
    </w:pPr>
    <w:rPr>
      <w:rFonts w:ascii="Arial" w:hAnsi="Arial" w:cs="Arial"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text">
    <w:name w:val="table text"/>
    <w:pPr>
      <w:spacing w:before="40"/>
    </w:pPr>
    <w:rPr>
      <w:rFonts w:ascii="Arial Narrow" w:hAnsi="Arial Narrow"/>
      <w:noProof/>
      <w:sz w:val="18"/>
      <w:lang w:val="en-AU" w:eastAsia="en-US"/>
    </w:rPr>
  </w:style>
  <w:style w:type="paragraph" w:styleId="BodyText">
    <w:name w:val="Body Text"/>
    <w:basedOn w:val="Normal"/>
    <w:pPr>
      <w:spacing w:after="120"/>
    </w:pPr>
    <w:rPr>
      <w:rFonts w:ascii="NewCenturySchlbk" w:hAnsi="NewCenturySchlbk"/>
      <w:sz w:val="22"/>
      <w:szCs w:val="20"/>
    </w:rPr>
  </w:style>
  <w:style w:type="paragraph" w:styleId="Caption">
    <w:name w:val="caption"/>
    <w:basedOn w:val="Normal"/>
    <w:next w:val="Normal"/>
    <w:qFormat/>
    <w:pPr>
      <w:spacing w:before="40" w:after="80"/>
    </w:pPr>
    <w:rPr>
      <w:color w:val="000000"/>
      <w:sz w:val="22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customStyle="1" w:styleId="bodytextindent1">
    <w:name w:val="bodytextindent1"/>
    <w:basedOn w:val="Normal"/>
    <w:pPr>
      <w:spacing w:before="144" w:after="144"/>
      <w:ind w:left="384"/>
    </w:pPr>
    <w:rPr>
      <w:rFonts w:ascii="Arial Unicode MS" w:eastAsia="Arial Unicode MS" w:hAnsi="Arial Unicode MS" w:cs="Arial Unicode MS"/>
    </w:rPr>
  </w:style>
  <w:style w:type="paragraph" w:customStyle="1" w:styleId="ARHeading1">
    <w:name w:val="AR Heading 1"/>
    <w:basedOn w:val="Normal"/>
    <w:next w:val="Normal"/>
    <w:pPr>
      <w:keepNext/>
      <w:pageBreakBefore/>
      <w:overflowPunct w:val="0"/>
      <w:autoSpaceDE w:val="0"/>
      <w:autoSpaceDN w:val="0"/>
      <w:adjustRightInd w:val="0"/>
      <w:spacing w:after="120"/>
      <w:ind w:hanging="567"/>
      <w:textAlignment w:val="baseline"/>
    </w:pPr>
    <w:rPr>
      <w:rFonts w:ascii="Arial Narrow" w:hAnsi="Arial Narrow"/>
      <w:b/>
      <w:sz w:val="36"/>
      <w:szCs w:val="20"/>
    </w:rPr>
  </w:style>
  <w:style w:type="paragraph" w:customStyle="1" w:styleId="AssessabePollutantHeading">
    <w:name w:val="AssessabePollutantHeading"/>
    <w:basedOn w:val="Normal"/>
    <w:next w:val="Normal"/>
    <w:pPr>
      <w:keepNext/>
      <w:overflowPunct w:val="0"/>
      <w:autoSpaceDE w:val="0"/>
      <w:autoSpaceDN w:val="0"/>
      <w:adjustRightInd w:val="0"/>
      <w:spacing w:before="40"/>
      <w:textAlignment w:val="baseline"/>
    </w:pPr>
    <w:rPr>
      <w:rFonts w:ascii="Arial Narrow" w:hAnsi="Arial Narrow"/>
      <w:b/>
      <w:noProof/>
      <w:sz w:val="18"/>
      <w:szCs w:val="20"/>
    </w:rPr>
  </w:style>
  <w:style w:type="paragraph" w:styleId="BlockText">
    <w:name w:val="Block Text"/>
    <w:basedOn w:val="Normal"/>
    <w:pPr>
      <w:overflowPunct w:val="0"/>
      <w:autoSpaceDE w:val="0"/>
      <w:autoSpaceDN w:val="0"/>
      <w:adjustRightInd w:val="0"/>
      <w:spacing w:after="120"/>
      <w:ind w:left="1440" w:right="1440"/>
      <w:textAlignment w:val="baseline"/>
    </w:pPr>
    <w:rPr>
      <w:rFonts w:ascii="Helvetica" w:hAnsi="Helvetica"/>
      <w:sz w:val="22"/>
      <w:szCs w:val="20"/>
    </w:rPr>
  </w:style>
  <w:style w:type="paragraph" w:customStyle="1" w:styleId="Normalbullet">
    <w:name w:val="Normal bullet"/>
    <w:basedOn w:val="Normal"/>
    <w:pPr>
      <w:numPr>
        <w:numId w:val="2"/>
      </w:numPr>
      <w:spacing w:after="120"/>
    </w:pPr>
    <w:rPr>
      <w:rFonts w:ascii="NewCenturySchlbk" w:hAnsi="NewCenturySchlbk"/>
      <w:sz w:val="20"/>
      <w:szCs w:val="20"/>
    </w:rPr>
  </w:style>
  <w:style w:type="paragraph" w:customStyle="1" w:styleId="tickbox">
    <w:name w:val="tickbox"/>
    <w:basedOn w:val="Normal"/>
    <w:pPr>
      <w:numPr>
        <w:numId w:val="3"/>
      </w:numPr>
      <w:tabs>
        <w:tab w:val="clear" w:pos="360"/>
      </w:tabs>
      <w:spacing w:after="120"/>
    </w:pPr>
    <w:rPr>
      <w:rFonts w:ascii="NewCenturySchlbk" w:hAnsi="NewCenturySchlbk"/>
      <w:sz w:val="20"/>
      <w:szCs w:val="20"/>
    </w:rPr>
  </w:style>
  <w:style w:type="paragraph" w:styleId="BodyTextIndent">
    <w:name w:val="Body Text Indent"/>
    <w:basedOn w:val="Normal"/>
    <w:pPr>
      <w:ind w:left="420"/>
    </w:pPr>
    <w:rPr>
      <w:rFonts w:ascii="Arial" w:hAnsi="Arial" w:cs="Arial"/>
      <w:sz w:val="20"/>
    </w:rPr>
  </w:style>
  <w:style w:type="paragraph" w:customStyle="1" w:styleId="Normalhangindent">
    <w:name w:val="Normal hang indent"/>
    <w:basedOn w:val="Normal"/>
    <w:pPr>
      <w:spacing w:after="120"/>
      <w:ind w:left="284" w:hanging="284"/>
    </w:pPr>
    <w:rPr>
      <w:rFonts w:ascii="NewCenturySchlbk" w:hAnsi="NewCenturySchlbk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odytext1">
    <w:name w:val="bodytext1"/>
    <w:rPr>
      <w:color w:val="000000"/>
      <w:sz w:val="19"/>
      <w:szCs w:val="19"/>
    </w:rPr>
  </w:style>
  <w:style w:type="paragraph" w:customStyle="1" w:styleId="addresstext">
    <w:name w:val="addresstext"/>
    <w:basedOn w:val="Normal"/>
    <w:rPr>
      <w:rFonts w:ascii="Swis721 BT" w:hAnsi="Swis721 BT"/>
      <w:noProof/>
      <w:sz w:val="18"/>
      <w:szCs w:val="20"/>
    </w:rPr>
  </w:style>
  <w:style w:type="paragraph" w:styleId="BodyText3">
    <w:name w:val="Body Text 3"/>
    <w:basedOn w:val="Normal"/>
    <w:rPr>
      <w:rFonts w:ascii="Arial" w:hAnsi="Arial" w:cs="Arial"/>
      <w:sz w:val="8"/>
    </w:rPr>
  </w:style>
  <w:style w:type="paragraph" w:styleId="FootnoteText">
    <w:name w:val="footnote text"/>
    <w:basedOn w:val="Normal"/>
    <w:semiHidden/>
    <w:rPr>
      <w:rFonts w:ascii="Arial" w:hAnsi="Arial"/>
      <w:sz w:val="18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spacing w:before="60" w:after="60"/>
      <w:ind w:left="720"/>
    </w:pPr>
    <w:rPr>
      <w:rFonts w:ascii="Arial" w:hAnsi="Arial" w:cs="Arial"/>
      <w:i/>
      <w:iCs/>
      <w:sz w:val="18"/>
    </w:rPr>
  </w:style>
  <w:style w:type="paragraph" w:styleId="DocumentMap">
    <w:name w:val="Document Map"/>
    <w:basedOn w:val="Normal"/>
    <w:semiHidden/>
    <w:rsid w:val="0000184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4410A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704BF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eo.licensing@epa.nsw.gov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eo.licensing@epa.nsw.gov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pa.nsw.gov.au/legislation/20120227egpreppirmp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0D5C.CD6AAE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10A5B476.dotm</Template>
  <TotalTime>1</TotalTime>
  <Pages>6</Pages>
  <Words>1626</Words>
  <Characters>9186</Characters>
  <Application>Microsoft Office Word</Application>
  <DocSecurity>4</DocSecurity>
  <Lines>213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transfer of a licence issued under the Protection of the Environment Operations Act 1997 (‘POEO Act’)</vt:lpstr>
    </vt:vector>
  </TitlesOfParts>
  <Company>Department of Environment and Conservation NSW</Company>
  <LinksUpToDate>false</LinksUpToDate>
  <CharactersWithSpaces>10743</CharactersWithSpaces>
  <SharedDoc>false</SharedDoc>
  <HLinks>
    <vt:vector size="12" baseType="variant">
      <vt:variant>
        <vt:i4>65554</vt:i4>
      </vt:variant>
      <vt:variant>
        <vt:i4>33</vt:i4>
      </vt:variant>
      <vt:variant>
        <vt:i4>0</vt:i4>
      </vt:variant>
      <vt:variant>
        <vt:i4>5</vt:i4>
      </vt:variant>
      <vt:variant>
        <vt:lpwstr>http://www.epa.nsw.gov.au/legislation/20120227egpreppirmp.htm</vt:lpwstr>
      </vt:variant>
      <vt:variant>
        <vt:lpwstr/>
      </vt:variant>
      <vt:variant>
        <vt:i4>4128840</vt:i4>
      </vt:variant>
      <vt:variant>
        <vt:i4>0</vt:i4>
      </vt:variant>
      <vt:variant>
        <vt:i4>0</vt:i4>
      </vt:variant>
      <vt:variant>
        <vt:i4>5</vt:i4>
      </vt:variant>
      <vt:variant>
        <vt:lpwstr>mailto:poeo.licensing@epa.nsw.gov.au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transfer of a licence issued under the Protection of the Environment Operations Act 1997 (‘POEO Act’)</dc:title>
  <dc:subject/>
  <dc:creator>Department of Environment and Conservation NSW</dc:creator>
  <cp:keywords/>
  <cp:lastModifiedBy>Peter Stuart</cp:lastModifiedBy>
  <cp:revision>2</cp:revision>
  <cp:lastPrinted>2014-06-27T05:56:00Z</cp:lastPrinted>
  <dcterms:created xsi:type="dcterms:W3CDTF">2020-07-28T02:29:00Z</dcterms:created>
  <dcterms:modified xsi:type="dcterms:W3CDTF">2020-07-28T02:29:00Z</dcterms:modified>
</cp:coreProperties>
</file>