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F1F" w14:textId="0C322550" w:rsidR="00DD0ACA" w:rsidRDefault="001529A6" w:rsidP="00F61F46">
      <w:r w:rsidRPr="009F38AB">
        <w:rPr>
          <w:rFonts w:eastAsia="Arial" w:cs="Cordia New"/>
          <w:noProof/>
          <w:szCs w:val="22"/>
        </w:rPr>
        <w:drawing>
          <wp:inline distT="0" distB="0" distL="0" distR="0" wp14:anchorId="7E24D17E" wp14:editId="13C449D7">
            <wp:extent cx="1460500" cy="526738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-colour-medium-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69" cy="5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8765" w14:textId="1CD0AD61" w:rsidR="00837706" w:rsidRDefault="00837706" w:rsidP="002F2DCE">
      <w:pPr>
        <w:pStyle w:val="Heading2"/>
      </w:pPr>
      <w:r w:rsidRPr="00BD5769">
        <w:t xml:space="preserve">NSW Site Auditor </w:t>
      </w:r>
      <w:r w:rsidR="002F2DCE">
        <w:t>Scheme</w:t>
      </w:r>
    </w:p>
    <w:p w14:paraId="1A56ACAB" w14:textId="0A2AE10F" w:rsidR="002F2DCE" w:rsidRPr="002F2DCE" w:rsidRDefault="002F2DCE" w:rsidP="00203076">
      <w:pPr>
        <w:pStyle w:val="Heading1"/>
        <w:spacing w:before="240" w:after="240"/>
      </w:pPr>
      <w:r>
        <w:t>Mutual Recognition Application Notice</w:t>
      </w:r>
    </w:p>
    <w:p w14:paraId="6C303C55" w14:textId="39AADD59" w:rsidR="000818C1" w:rsidRPr="00C740E2" w:rsidRDefault="00CA6F6B" w:rsidP="005350CE">
      <w:pPr>
        <w:rPr>
          <w:lang w:val="en-GB"/>
        </w:rPr>
      </w:pPr>
      <w:r>
        <w:rPr>
          <w:lang w:val="en-US"/>
        </w:rPr>
        <w:t>Use this form if you are seeking</w:t>
      </w:r>
      <w:r w:rsidR="002F2DCE" w:rsidRPr="002F2DCE">
        <w:rPr>
          <w:lang w:val="en-US"/>
        </w:rPr>
        <w:t xml:space="preserve"> accreditation as a site auditor in New South Wales under the </w:t>
      </w:r>
      <w:r w:rsidR="002F2DCE" w:rsidRPr="002F2DCE">
        <w:rPr>
          <w:i/>
          <w:lang w:val="en-US"/>
        </w:rPr>
        <w:t>Contaminated Land Management Act 1997</w:t>
      </w:r>
      <w:r w:rsidR="002F2DCE" w:rsidRPr="002F2DCE">
        <w:rPr>
          <w:lang w:val="en-US"/>
        </w:rPr>
        <w:t xml:space="preserve"> (CLM Act) in accordance with the </w:t>
      </w:r>
      <w:r w:rsidR="002F2DCE" w:rsidRPr="002F2DCE">
        <w:rPr>
          <w:i/>
          <w:lang w:val="en-US"/>
        </w:rPr>
        <w:t>Mutual Recognition Act 1992 (Cth)</w:t>
      </w:r>
      <w:r w:rsidR="002F2DCE" w:rsidRPr="002F2DCE">
        <w:rPr>
          <w:lang w:val="en-US"/>
        </w:rPr>
        <w:t>.</w:t>
      </w:r>
    </w:p>
    <w:p w14:paraId="15B4529F" w14:textId="6EAD26A5" w:rsidR="000818C1" w:rsidRPr="00CA4F11" w:rsidRDefault="000079C4">
      <w:pPr>
        <w:rPr>
          <w:b/>
          <w:bCs/>
          <w:sz w:val="24"/>
          <w:lang w:val="en-US"/>
        </w:rPr>
      </w:pPr>
      <w:r>
        <w:rPr>
          <w:b/>
          <w:sz w:val="24"/>
        </w:rPr>
        <w:t>Please type or print to complete form</w:t>
      </w:r>
      <w:r w:rsidR="00EA2D0F" w:rsidRPr="005350CE">
        <w:rPr>
          <w:b/>
          <w:sz w:val="24"/>
        </w:rPr>
        <w:t>.</w:t>
      </w:r>
    </w:p>
    <w:p w14:paraId="403AD807" w14:textId="46F15C2B" w:rsidR="005455F1" w:rsidRPr="000337C6" w:rsidRDefault="00B45192" w:rsidP="00855D70">
      <w:pPr>
        <w:pStyle w:val="Heading2"/>
        <w:rPr>
          <w:lang w:val="en-US"/>
        </w:rPr>
      </w:pPr>
      <w:r w:rsidRPr="000337C6">
        <w:t xml:space="preserve">1. </w:t>
      </w:r>
      <w:r w:rsidR="00F42835" w:rsidRPr="000337C6">
        <w:t xml:space="preserve">Your </w:t>
      </w:r>
      <w:r w:rsidRPr="000337C6">
        <w:t>details</w:t>
      </w: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20" w:firstRow="1" w:lastRow="0" w:firstColumn="0" w:lastColumn="0" w:noHBand="0" w:noVBand="0"/>
        <w:tblCaption w:val="1. Applicant details"/>
        <w:tblDescription w:val="Enter your name and contact details"/>
      </w:tblPr>
      <w:tblGrid>
        <w:gridCol w:w="2574"/>
        <w:gridCol w:w="861"/>
        <w:gridCol w:w="4165"/>
        <w:gridCol w:w="1232"/>
        <w:gridCol w:w="1495"/>
      </w:tblGrid>
      <w:tr w:rsidR="00C91A45" w14:paraId="0BCEA3A4" w14:textId="77777777" w:rsidTr="00874E65">
        <w:trPr>
          <w:cantSplit/>
        </w:trPr>
        <w:tc>
          <w:tcPr>
            <w:tcW w:w="2541" w:type="dxa"/>
            <w:shd w:val="clear" w:color="auto" w:fill="auto"/>
          </w:tcPr>
          <w:p w14:paraId="2C7E4894" w14:textId="77777777" w:rsidR="00C91A45" w:rsidRDefault="00BD5769" w:rsidP="005350CE">
            <w:pPr>
              <w:pStyle w:val="NormalForm1"/>
            </w:pPr>
            <w:r>
              <w:t>Family name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03B32CE9" w14:textId="3CE66F40" w:rsidR="00C91A45" w:rsidRDefault="00874E6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0"/>
          </w:p>
        </w:tc>
      </w:tr>
      <w:tr w:rsidR="00C91A45" w14:paraId="18073FF6" w14:textId="77777777" w:rsidTr="00874E65">
        <w:trPr>
          <w:cantSplit/>
        </w:trPr>
        <w:tc>
          <w:tcPr>
            <w:tcW w:w="2541" w:type="dxa"/>
            <w:shd w:val="clear" w:color="auto" w:fill="auto"/>
          </w:tcPr>
          <w:p w14:paraId="11687883" w14:textId="252FF968" w:rsidR="00C91A45" w:rsidRDefault="0044216C" w:rsidP="005350CE">
            <w:pPr>
              <w:pStyle w:val="NormalForm1"/>
            </w:pPr>
            <w:r>
              <w:t>Given n</w:t>
            </w:r>
            <w:r w:rsidR="00BD5769">
              <w:t>ame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6FE3FA53" w14:textId="6D563CD1" w:rsidR="00C91A45" w:rsidRDefault="00874E6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1"/>
          </w:p>
        </w:tc>
      </w:tr>
      <w:tr w:rsidR="00F42835" w14:paraId="4C575359" w14:textId="77777777" w:rsidTr="00082AF2">
        <w:trPr>
          <w:cantSplit/>
        </w:trPr>
        <w:tc>
          <w:tcPr>
            <w:tcW w:w="2541" w:type="dxa"/>
            <w:shd w:val="clear" w:color="auto" w:fill="auto"/>
          </w:tcPr>
          <w:p w14:paraId="37916FB9" w14:textId="21EBB8A9" w:rsidR="00F42835" w:rsidRDefault="00F42835" w:rsidP="00082AF2">
            <w:pPr>
              <w:pStyle w:val="NormalForm1"/>
            </w:pPr>
            <w:r>
              <w:t>Mobile no.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6177CF44" w14:textId="77777777" w:rsidR="00F42835" w:rsidRDefault="00F42835" w:rsidP="00082AF2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F42835" w14:paraId="78F70540" w14:textId="77777777" w:rsidTr="00874E65">
        <w:trPr>
          <w:cantSplit/>
        </w:trPr>
        <w:tc>
          <w:tcPr>
            <w:tcW w:w="2541" w:type="dxa"/>
            <w:shd w:val="clear" w:color="auto" w:fill="auto"/>
          </w:tcPr>
          <w:p w14:paraId="051D923D" w14:textId="519606A1" w:rsidR="00F42835" w:rsidRDefault="00F42835" w:rsidP="005350CE">
            <w:pPr>
              <w:pStyle w:val="NormalForm1"/>
            </w:pPr>
            <w:r>
              <w:t>Email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5A7FEEBF" w14:textId="407DE8F2" w:rsidR="00F42835" w:rsidRDefault="00F4283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</w:tc>
      </w:tr>
      <w:tr w:rsidR="00C91A45" w14:paraId="73E602C7" w14:textId="77777777" w:rsidTr="00874E65">
        <w:trPr>
          <w:cantSplit/>
        </w:trPr>
        <w:tc>
          <w:tcPr>
            <w:tcW w:w="2541" w:type="dxa"/>
            <w:vMerge w:val="restart"/>
            <w:shd w:val="clear" w:color="auto" w:fill="auto"/>
          </w:tcPr>
          <w:p w14:paraId="692D72F1" w14:textId="6B18024F" w:rsidR="00C91A45" w:rsidRDefault="00F42835" w:rsidP="005350CE">
            <w:pPr>
              <w:pStyle w:val="NormalForm1"/>
            </w:pPr>
            <w:r>
              <w:t>Address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0F9F78B2" w14:textId="3C1788F3" w:rsidR="00C91A45" w:rsidRDefault="00874E6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2"/>
          </w:p>
        </w:tc>
      </w:tr>
      <w:tr w:rsidR="00C91A45" w14:paraId="371C19B2" w14:textId="77777777" w:rsidTr="00874E65">
        <w:trPr>
          <w:cantSplit/>
        </w:trPr>
        <w:tc>
          <w:tcPr>
            <w:tcW w:w="2541" w:type="dxa"/>
            <w:vMerge/>
            <w:shd w:val="clear" w:color="auto" w:fill="auto"/>
          </w:tcPr>
          <w:p w14:paraId="5A057C62" w14:textId="77777777" w:rsidR="00C91A45" w:rsidRDefault="00C91A45" w:rsidP="00DD0ACA">
            <w:pPr>
              <w:pStyle w:val="NormalForm1"/>
            </w:pPr>
          </w:p>
        </w:tc>
        <w:tc>
          <w:tcPr>
            <w:tcW w:w="850" w:type="dxa"/>
            <w:shd w:val="clear" w:color="auto" w:fill="auto"/>
          </w:tcPr>
          <w:p w14:paraId="1F81B19E" w14:textId="77777777" w:rsidR="00C91A45" w:rsidRDefault="00BD5769" w:rsidP="00DD0ACA">
            <w:pPr>
              <w:pStyle w:val="NormalForm1"/>
            </w:pPr>
            <w:r>
              <w:t>State</w:t>
            </w:r>
          </w:p>
        </w:tc>
        <w:tc>
          <w:tcPr>
            <w:tcW w:w="4111" w:type="dxa"/>
            <w:shd w:val="clear" w:color="auto" w:fill="auto"/>
          </w:tcPr>
          <w:p w14:paraId="4D87B118" w14:textId="0BAC1DF1" w:rsidR="00C91A45" w:rsidRDefault="00874E65" w:rsidP="00DD0ACA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1216" w:type="dxa"/>
            <w:shd w:val="clear" w:color="auto" w:fill="auto"/>
          </w:tcPr>
          <w:p w14:paraId="69A1D67C" w14:textId="2B418A72" w:rsidR="00C91A45" w:rsidRDefault="00BD5769" w:rsidP="00DD0ACA">
            <w:pPr>
              <w:pStyle w:val="NormalForm1"/>
            </w:pPr>
            <w:r>
              <w:t>Post</w:t>
            </w:r>
            <w:r w:rsidR="00225314">
              <w:t>c</w:t>
            </w:r>
            <w:r>
              <w:t>ode</w:t>
            </w:r>
          </w:p>
        </w:tc>
        <w:tc>
          <w:tcPr>
            <w:tcW w:w="1476" w:type="dxa"/>
            <w:shd w:val="clear" w:color="auto" w:fill="auto"/>
          </w:tcPr>
          <w:p w14:paraId="00AE3B0D" w14:textId="6942E1AA" w:rsidR="00C91A45" w:rsidRDefault="00874E65" w:rsidP="00DD0ACA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4"/>
          </w:p>
        </w:tc>
      </w:tr>
      <w:tr w:rsidR="00C91A45" w14:paraId="00C5569E" w14:textId="77777777" w:rsidTr="00874E65">
        <w:trPr>
          <w:cantSplit/>
        </w:trPr>
        <w:tc>
          <w:tcPr>
            <w:tcW w:w="2541" w:type="dxa"/>
            <w:vMerge w:val="restart"/>
            <w:shd w:val="clear" w:color="auto" w:fill="auto"/>
          </w:tcPr>
          <w:p w14:paraId="1CA5E5C2" w14:textId="6CF6BC24" w:rsidR="00C91A45" w:rsidRPr="00477330" w:rsidRDefault="00F42835" w:rsidP="005350CE">
            <w:pPr>
              <w:pStyle w:val="NormalForm1"/>
            </w:pPr>
            <w:r>
              <w:t>Postal address (if different from above)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236BFC93" w14:textId="0A4A287F" w:rsidR="00C91A45" w:rsidRDefault="00874E6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5"/>
          </w:p>
        </w:tc>
      </w:tr>
      <w:tr w:rsidR="00C91A45" w14:paraId="21B746E9" w14:textId="77777777" w:rsidTr="00874E65">
        <w:trPr>
          <w:cantSplit/>
        </w:trPr>
        <w:tc>
          <w:tcPr>
            <w:tcW w:w="2541" w:type="dxa"/>
            <w:vMerge/>
            <w:shd w:val="clear" w:color="auto" w:fill="auto"/>
          </w:tcPr>
          <w:p w14:paraId="2D989C41" w14:textId="77777777" w:rsidR="00C91A45" w:rsidRPr="005A0CE4" w:rsidRDefault="00C91A45" w:rsidP="005350CE">
            <w:pPr>
              <w:pStyle w:val="NormalForm1"/>
            </w:pPr>
          </w:p>
        </w:tc>
        <w:tc>
          <w:tcPr>
            <w:tcW w:w="850" w:type="dxa"/>
            <w:shd w:val="clear" w:color="auto" w:fill="auto"/>
          </w:tcPr>
          <w:p w14:paraId="52AF2D93" w14:textId="77777777" w:rsidR="00C91A45" w:rsidRDefault="00225314" w:rsidP="005350CE">
            <w:pPr>
              <w:pStyle w:val="NormalForm1"/>
            </w:pPr>
            <w:r>
              <w:t>State</w:t>
            </w:r>
          </w:p>
        </w:tc>
        <w:tc>
          <w:tcPr>
            <w:tcW w:w="4111" w:type="dxa"/>
            <w:shd w:val="clear" w:color="auto" w:fill="auto"/>
          </w:tcPr>
          <w:p w14:paraId="25743C14" w14:textId="5C1DCC66" w:rsidR="00C91A45" w:rsidRDefault="00874E65" w:rsidP="006F47EC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6"/>
          </w:p>
        </w:tc>
        <w:tc>
          <w:tcPr>
            <w:tcW w:w="1216" w:type="dxa"/>
            <w:shd w:val="clear" w:color="auto" w:fill="auto"/>
          </w:tcPr>
          <w:p w14:paraId="77319AFC" w14:textId="5F421C80" w:rsidR="00C91A45" w:rsidRDefault="00225314" w:rsidP="005350CE">
            <w:pPr>
              <w:pStyle w:val="NormalForm1"/>
            </w:pPr>
            <w:r>
              <w:t>Postcode</w:t>
            </w:r>
          </w:p>
        </w:tc>
        <w:tc>
          <w:tcPr>
            <w:tcW w:w="1476" w:type="dxa"/>
            <w:shd w:val="clear" w:color="auto" w:fill="auto"/>
          </w:tcPr>
          <w:p w14:paraId="4513BFF0" w14:textId="04F81DA5" w:rsidR="00C91A45" w:rsidRDefault="00874E65" w:rsidP="005350CE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  <w:bookmarkEnd w:id="7"/>
          </w:p>
        </w:tc>
      </w:tr>
      <w:tr w:rsidR="00F42835" w14:paraId="410DCFBA" w14:textId="77777777" w:rsidTr="00082AF2">
        <w:trPr>
          <w:cantSplit/>
        </w:trPr>
        <w:tc>
          <w:tcPr>
            <w:tcW w:w="2541" w:type="dxa"/>
            <w:shd w:val="clear" w:color="auto" w:fill="auto"/>
          </w:tcPr>
          <w:p w14:paraId="3470FF89" w14:textId="493A3E39" w:rsidR="00F42835" w:rsidRDefault="00F42835" w:rsidP="00082AF2">
            <w:pPr>
              <w:pStyle w:val="NormalForm1"/>
            </w:pPr>
            <w:r>
              <w:t>C</w:t>
            </w:r>
            <w:r w:rsidR="00DB044B">
              <w:t>urrent employer (c</w:t>
            </w:r>
            <w:r>
              <w:t>ompany name</w:t>
            </w:r>
            <w:r w:rsidR="00DB044B">
              <w:t>)</w:t>
            </w:r>
          </w:p>
        </w:tc>
        <w:tc>
          <w:tcPr>
            <w:tcW w:w="7653" w:type="dxa"/>
            <w:gridSpan w:val="4"/>
            <w:shd w:val="clear" w:color="auto" w:fill="auto"/>
          </w:tcPr>
          <w:p w14:paraId="6E07ECA1" w14:textId="77777777" w:rsidR="00F42835" w:rsidRDefault="00F42835" w:rsidP="00082AF2">
            <w:pPr>
              <w:pStyle w:val="NormalForm1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color w:val="000000"/>
              </w:rPr>
              <w:fldChar w:fldCharType="end"/>
            </w:r>
          </w:p>
        </w:tc>
      </w:tr>
    </w:tbl>
    <w:p w14:paraId="550C70E9" w14:textId="402152DD" w:rsidR="00DD6641" w:rsidRDefault="00DD6641" w:rsidP="00DD6641">
      <w:pPr>
        <w:pStyle w:val="Heading2"/>
      </w:pPr>
      <w:r>
        <w:t xml:space="preserve">2. </w:t>
      </w:r>
      <w:r w:rsidR="00264439">
        <w:t>Your interstate registration details</w:t>
      </w:r>
    </w:p>
    <w:p w14:paraId="191F3E0C" w14:textId="5448D737" w:rsidR="00C91A45" w:rsidRDefault="00264439" w:rsidP="00DD6641">
      <w:pPr>
        <w:widowControl w:val="0"/>
        <w:shd w:val="clear" w:color="auto" w:fill="FFFFFF"/>
        <w:rPr>
          <w:rFonts w:cs="Arial"/>
          <w:bCs/>
          <w:color w:val="000000"/>
        </w:rPr>
      </w:pPr>
      <w:r w:rsidRPr="00264439">
        <w:rPr>
          <w:bCs/>
        </w:rPr>
        <w:t xml:space="preserve">Please specify all </w:t>
      </w:r>
      <w:r w:rsidR="00354683">
        <w:rPr>
          <w:bCs/>
        </w:rPr>
        <w:t>State</w:t>
      </w:r>
      <w:r w:rsidRPr="00264439">
        <w:rPr>
          <w:bCs/>
        </w:rPr>
        <w:t>s* within Australia in which you hold a current registration (i.e. any form of authorisation however described) required for carrying on an occupation that is equivalent to the occupation (site auditor) you are applying for in N</w:t>
      </w:r>
      <w:r w:rsidR="00A90013">
        <w:rPr>
          <w:bCs/>
        </w:rPr>
        <w:t>SW</w:t>
      </w:r>
      <w:r w:rsidRPr="00264439"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2. Qualification details"/>
        <w:tblDescription w:val="Enter details of your qualifications"/>
      </w:tblPr>
      <w:tblGrid>
        <w:gridCol w:w="2548"/>
        <w:gridCol w:w="2549"/>
        <w:gridCol w:w="2548"/>
        <w:gridCol w:w="2549"/>
      </w:tblGrid>
      <w:tr w:rsidR="00264439" w:rsidRPr="00A90013" w14:paraId="13D04082" w14:textId="77777777" w:rsidTr="00A90013">
        <w:trPr>
          <w:cantSplit/>
          <w:tblHeader/>
        </w:trPr>
        <w:tc>
          <w:tcPr>
            <w:tcW w:w="2548" w:type="dxa"/>
            <w:shd w:val="clear" w:color="auto" w:fill="auto"/>
          </w:tcPr>
          <w:p w14:paraId="253F15E5" w14:textId="2FCA3C3C" w:rsidR="00264439" w:rsidRPr="00A90013" w:rsidRDefault="00264439" w:rsidP="005350CE">
            <w:pPr>
              <w:pStyle w:val="NormalForm1"/>
              <w:rPr>
                <w:b/>
              </w:rPr>
            </w:pPr>
            <w:r w:rsidRPr="00A90013">
              <w:rPr>
                <w:b/>
              </w:rPr>
              <w:t>State</w:t>
            </w:r>
          </w:p>
        </w:tc>
        <w:tc>
          <w:tcPr>
            <w:tcW w:w="2549" w:type="dxa"/>
            <w:shd w:val="clear" w:color="auto" w:fill="auto"/>
          </w:tcPr>
          <w:p w14:paraId="0037BE19" w14:textId="7C759326" w:rsidR="00264439" w:rsidRPr="00A90013" w:rsidRDefault="00264439" w:rsidP="005350CE">
            <w:pPr>
              <w:pStyle w:val="NormalForm1"/>
              <w:rPr>
                <w:b/>
              </w:rPr>
            </w:pPr>
            <w:r w:rsidRPr="00A90013">
              <w:rPr>
                <w:b/>
              </w:rPr>
              <w:t>Occupation and registration number</w:t>
            </w:r>
          </w:p>
        </w:tc>
        <w:tc>
          <w:tcPr>
            <w:tcW w:w="2548" w:type="dxa"/>
            <w:shd w:val="clear" w:color="auto" w:fill="auto"/>
          </w:tcPr>
          <w:p w14:paraId="758478A1" w14:textId="459B1257" w:rsidR="00264439" w:rsidRPr="00A90013" w:rsidRDefault="00264439" w:rsidP="005350CE">
            <w:pPr>
              <w:pStyle w:val="NormalForm1"/>
              <w:rPr>
                <w:b/>
              </w:rPr>
            </w:pPr>
            <w:r w:rsidRPr="00A90013">
              <w:rPr>
                <w:b/>
              </w:rPr>
              <w:t>Registration date</w:t>
            </w:r>
          </w:p>
        </w:tc>
        <w:tc>
          <w:tcPr>
            <w:tcW w:w="2549" w:type="dxa"/>
            <w:shd w:val="clear" w:color="auto" w:fill="auto"/>
          </w:tcPr>
          <w:p w14:paraId="7614B77D" w14:textId="691B5F0E" w:rsidR="00264439" w:rsidRPr="00A90013" w:rsidRDefault="00264439" w:rsidP="00DD6641">
            <w:pPr>
              <w:pStyle w:val="NormalForm1"/>
              <w:rPr>
                <w:b/>
              </w:rPr>
            </w:pPr>
            <w:r w:rsidRPr="00A90013">
              <w:rPr>
                <w:b/>
              </w:rPr>
              <w:t>Registration expiry date</w:t>
            </w:r>
          </w:p>
        </w:tc>
      </w:tr>
      <w:tr w:rsidR="00264439" w14:paraId="023244E0" w14:textId="77777777" w:rsidTr="00A90013">
        <w:trPr>
          <w:cantSplit/>
        </w:trPr>
        <w:tc>
          <w:tcPr>
            <w:tcW w:w="2548" w:type="dxa"/>
            <w:shd w:val="clear" w:color="auto" w:fill="auto"/>
          </w:tcPr>
          <w:p w14:paraId="4915D095" w14:textId="30254749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49" w:type="dxa"/>
            <w:shd w:val="clear" w:color="auto" w:fill="auto"/>
          </w:tcPr>
          <w:p w14:paraId="64EFB952" w14:textId="25DCA491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48" w:type="dxa"/>
            <w:shd w:val="clear" w:color="auto" w:fill="auto"/>
          </w:tcPr>
          <w:p w14:paraId="5BA56CC8" w14:textId="148EFBFF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49" w:type="dxa"/>
            <w:shd w:val="clear" w:color="auto" w:fill="auto"/>
          </w:tcPr>
          <w:p w14:paraId="744B275E" w14:textId="1107C363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439" w14:paraId="01B6855C" w14:textId="77777777" w:rsidTr="00A90013">
        <w:trPr>
          <w:cantSplit/>
        </w:trPr>
        <w:tc>
          <w:tcPr>
            <w:tcW w:w="2548" w:type="dxa"/>
            <w:shd w:val="clear" w:color="auto" w:fill="auto"/>
          </w:tcPr>
          <w:p w14:paraId="6CA27F24" w14:textId="773C2EA7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49" w:type="dxa"/>
            <w:shd w:val="clear" w:color="auto" w:fill="auto"/>
          </w:tcPr>
          <w:p w14:paraId="30F476AC" w14:textId="6E6EF8C2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48" w:type="dxa"/>
            <w:shd w:val="clear" w:color="auto" w:fill="auto"/>
          </w:tcPr>
          <w:p w14:paraId="2D798239" w14:textId="60C185DB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49" w:type="dxa"/>
            <w:shd w:val="clear" w:color="auto" w:fill="auto"/>
          </w:tcPr>
          <w:p w14:paraId="2985811A" w14:textId="71DF744B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439" w14:paraId="69471A5C" w14:textId="77777777" w:rsidTr="00A90013">
        <w:trPr>
          <w:cantSplit/>
        </w:trPr>
        <w:tc>
          <w:tcPr>
            <w:tcW w:w="2548" w:type="dxa"/>
            <w:shd w:val="clear" w:color="auto" w:fill="auto"/>
          </w:tcPr>
          <w:p w14:paraId="36E394A7" w14:textId="0C145171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49" w:type="dxa"/>
            <w:shd w:val="clear" w:color="auto" w:fill="auto"/>
          </w:tcPr>
          <w:p w14:paraId="53CA89FB" w14:textId="60F95AC7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48" w:type="dxa"/>
            <w:shd w:val="clear" w:color="auto" w:fill="auto"/>
          </w:tcPr>
          <w:p w14:paraId="1C1C4EAF" w14:textId="176AF70C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49" w:type="dxa"/>
            <w:shd w:val="clear" w:color="auto" w:fill="auto"/>
          </w:tcPr>
          <w:p w14:paraId="050343A7" w14:textId="247D5E74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439" w14:paraId="272981C0" w14:textId="77777777" w:rsidTr="00A90013">
        <w:trPr>
          <w:cantSplit/>
        </w:trPr>
        <w:tc>
          <w:tcPr>
            <w:tcW w:w="2548" w:type="dxa"/>
            <w:shd w:val="clear" w:color="auto" w:fill="auto"/>
          </w:tcPr>
          <w:p w14:paraId="75B93479" w14:textId="78E04BC9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49" w:type="dxa"/>
            <w:shd w:val="clear" w:color="auto" w:fill="auto"/>
          </w:tcPr>
          <w:p w14:paraId="5D1F0243" w14:textId="0993E4B1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48" w:type="dxa"/>
            <w:shd w:val="clear" w:color="auto" w:fill="auto"/>
          </w:tcPr>
          <w:p w14:paraId="09A6AB5F" w14:textId="1E66CB8D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49" w:type="dxa"/>
            <w:shd w:val="clear" w:color="auto" w:fill="auto"/>
          </w:tcPr>
          <w:p w14:paraId="5A09059F" w14:textId="789D4FB2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4439" w14:paraId="68735C0C" w14:textId="77777777" w:rsidTr="00A90013">
        <w:trPr>
          <w:cantSplit/>
        </w:trPr>
        <w:tc>
          <w:tcPr>
            <w:tcW w:w="2548" w:type="dxa"/>
            <w:shd w:val="clear" w:color="auto" w:fill="auto"/>
          </w:tcPr>
          <w:p w14:paraId="46540532" w14:textId="113CA554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49" w:type="dxa"/>
            <w:shd w:val="clear" w:color="auto" w:fill="auto"/>
          </w:tcPr>
          <w:p w14:paraId="20582D34" w14:textId="09C6C202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48" w:type="dxa"/>
            <w:shd w:val="clear" w:color="auto" w:fill="auto"/>
          </w:tcPr>
          <w:p w14:paraId="71CAD5CA" w14:textId="2B5770C6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49" w:type="dxa"/>
            <w:shd w:val="clear" w:color="auto" w:fill="auto"/>
          </w:tcPr>
          <w:p w14:paraId="0D78A58A" w14:textId="46074B69" w:rsidR="00264439" w:rsidRPr="007401C0" w:rsidRDefault="00264439" w:rsidP="007401C0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3393A0" w14:textId="097531ED" w:rsidR="00F36875" w:rsidRDefault="00F36875" w:rsidP="004952D0">
      <w:pPr>
        <w:pStyle w:val="NormalFormnote"/>
      </w:pPr>
      <w:r>
        <w:t>* All references to a ‘</w:t>
      </w:r>
      <w:r w:rsidR="00354683">
        <w:t>State</w:t>
      </w:r>
      <w:r>
        <w:t>’ should also be read as including the Australian Capital Territory and the Northern Territory.</w:t>
      </w:r>
    </w:p>
    <w:p w14:paraId="0AF86627" w14:textId="242E1196" w:rsidR="00F36875" w:rsidRDefault="004952D0" w:rsidP="005B420E">
      <w:r w:rsidRPr="004952D0">
        <w:t xml:space="preserve">If you hold a current registration (i.e. any form of authorisation however described) required for carrying on an occupation that is equivalent to the occupation (site auditor) you are applying for in </w:t>
      </w:r>
      <w:r>
        <w:t>NSW</w:t>
      </w:r>
      <w:r w:rsidRPr="004952D0">
        <w:t xml:space="preserve"> in more than one </w:t>
      </w:r>
      <w:r w:rsidR="00354683">
        <w:t>State</w:t>
      </w:r>
      <w:r w:rsidRPr="004952D0">
        <w:t xml:space="preserve">, please specify a first </w:t>
      </w:r>
      <w:r w:rsidR="00354683">
        <w:t>State</w:t>
      </w:r>
      <w:r w:rsidRPr="004952D0">
        <w:t xml:space="preserve"> below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2. Qualification details"/>
        <w:tblDescription w:val="Enter details of your qualifications"/>
      </w:tblPr>
      <w:tblGrid>
        <w:gridCol w:w="2548"/>
        <w:gridCol w:w="2549"/>
      </w:tblGrid>
      <w:tr w:rsidR="004952D0" w14:paraId="668F7FDE" w14:textId="77777777" w:rsidTr="004952D0">
        <w:trPr>
          <w:cantSplit/>
        </w:trPr>
        <w:tc>
          <w:tcPr>
            <w:tcW w:w="2548" w:type="dxa"/>
            <w:shd w:val="clear" w:color="auto" w:fill="auto"/>
          </w:tcPr>
          <w:p w14:paraId="502090D7" w14:textId="4EFCED1A" w:rsidR="004952D0" w:rsidRPr="007401C0" w:rsidRDefault="004952D0" w:rsidP="00082AF2">
            <w:pPr>
              <w:pStyle w:val="NormalForm1"/>
            </w:pPr>
            <w:r>
              <w:rPr>
                <w:b/>
              </w:rPr>
              <w:t xml:space="preserve">First </w:t>
            </w:r>
            <w:r w:rsidR="00354683">
              <w:rPr>
                <w:b/>
              </w:rPr>
              <w:t>State</w:t>
            </w:r>
          </w:p>
        </w:tc>
        <w:tc>
          <w:tcPr>
            <w:tcW w:w="2549" w:type="dxa"/>
            <w:shd w:val="clear" w:color="auto" w:fill="auto"/>
          </w:tcPr>
          <w:p w14:paraId="0C6165D8" w14:textId="77777777" w:rsidR="004952D0" w:rsidRPr="007401C0" w:rsidRDefault="004952D0" w:rsidP="00082AF2">
            <w:pPr>
              <w:pStyle w:val="NormalForm1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2CAD75" w14:textId="152328FC" w:rsidR="00DD6641" w:rsidRDefault="00DD6641" w:rsidP="00DD6641">
      <w:pPr>
        <w:pStyle w:val="Heading2"/>
      </w:pPr>
      <w:r>
        <w:lastRenderedPageBreak/>
        <w:t xml:space="preserve">3. </w:t>
      </w:r>
      <w:r w:rsidR="004952D0">
        <w:t>Evidence of interstate registration</w:t>
      </w:r>
    </w:p>
    <w:p w14:paraId="327A3ED0" w14:textId="169D9F55" w:rsidR="00712CC6" w:rsidRDefault="004952D0" w:rsidP="00DD6641">
      <w:r w:rsidRPr="004952D0">
        <w:t>For each existing registration set out above, please attach with this notice a document that is either the original or a copy of the instrument evidencing your existing registration (or, if there is no such instrument, by sufficient information to identify the person and the person’s registration).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  <w:tblCaption w:val="18. Applicant declaration"/>
        <w:tblDescription w:val="Answer Yes or No to the listed statements."/>
      </w:tblPr>
      <w:tblGrid>
        <w:gridCol w:w="10343"/>
      </w:tblGrid>
      <w:tr w:rsidR="004952D0" w:rsidRPr="007C7358" w14:paraId="3232807E" w14:textId="77777777" w:rsidTr="004952D0">
        <w:trPr>
          <w:trHeight w:val="1468"/>
        </w:trPr>
        <w:tc>
          <w:tcPr>
            <w:tcW w:w="10343" w:type="dxa"/>
          </w:tcPr>
          <w:p w14:paraId="096AF1A4" w14:textId="77777777" w:rsidR="004952D0" w:rsidRPr="004952D0" w:rsidRDefault="004952D0" w:rsidP="004952D0">
            <w:pPr>
              <w:pStyle w:val="Heading3"/>
              <w:spacing w:before="120"/>
            </w:pPr>
            <w:r w:rsidRPr="004952D0">
              <w:t>Certification</w:t>
            </w:r>
          </w:p>
          <w:p w14:paraId="474EB996" w14:textId="3D344A17" w:rsidR="004952D0" w:rsidRPr="00804AC5" w:rsidRDefault="004952D0" w:rsidP="004952D0">
            <w:pPr>
              <w:rPr>
                <w:sz w:val="20"/>
                <w:szCs w:val="20"/>
              </w:rPr>
            </w:pPr>
            <w:r w:rsidRPr="004952D0">
              <w:rPr>
                <w:sz w:val="20"/>
                <w:szCs w:val="20"/>
              </w:rPr>
              <w:t>I,…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4952D0">
              <w:rPr>
                <w:sz w:val="20"/>
                <w:szCs w:val="20"/>
              </w:rPr>
              <w:t>……………………………………………………….[</w:t>
            </w:r>
            <w:r w:rsidRPr="006B28BC">
              <w:rPr>
                <w:i/>
                <w:sz w:val="20"/>
                <w:szCs w:val="20"/>
              </w:rPr>
              <w:t>insert your name</w:t>
            </w:r>
            <w:r w:rsidRPr="004952D0">
              <w:rPr>
                <w:sz w:val="20"/>
                <w:szCs w:val="20"/>
              </w:rPr>
              <w:t>] certify that any instrument evidencing my existing registration in an equivalent occupation that is attached to this notice is the original or a complete and accurate copy of the original.</w:t>
            </w:r>
          </w:p>
        </w:tc>
      </w:tr>
      <w:tr w:rsidR="004952D0" w:rsidRPr="007C7358" w14:paraId="59DC5283" w14:textId="77777777" w:rsidTr="00082AF2">
        <w:tc>
          <w:tcPr>
            <w:tcW w:w="10343" w:type="dxa"/>
          </w:tcPr>
          <w:p w14:paraId="567822CF" w14:textId="77777777" w:rsidR="004952D0" w:rsidRPr="00804AC5" w:rsidRDefault="004952D0" w:rsidP="00082AF2">
            <w:pPr>
              <w:rPr>
                <w:sz w:val="20"/>
                <w:szCs w:val="20"/>
              </w:rPr>
            </w:pPr>
            <w:r w:rsidRPr="00804AC5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1827003100"/>
                <w:showingPlcHdr/>
                <w:picture/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0A2ADD1" wp14:editId="7BF2CF30">
                      <wp:extent cx="933450" cy="933450"/>
                      <wp:effectExtent l="0" t="0" r="0" b="0"/>
                      <wp:docPr id="1" name="Picture 2" descr="Insert a photo of your signature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952D0" w:rsidRPr="007C7358" w14:paraId="2FD45A8D" w14:textId="77777777" w:rsidTr="00082AF2">
        <w:tc>
          <w:tcPr>
            <w:tcW w:w="10343" w:type="dxa"/>
          </w:tcPr>
          <w:p w14:paraId="74565A55" w14:textId="77777777" w:rsidR="004952D0" w:rsidRPr="00804AC5" w:rsidRDefault="004952D0" w:rsidP="00082AF2">
            <w:pPr>
              <w:rPr>
                <w:sz w:val="20"/>
                <w:szCs w:val="20"/>
              </w:rPr>
            </w:pPr>
            <w:r w:rsidRPr="00804AC5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64ECD1B" w14:textId="35313533" w:rsidR="005179C3" w:rsidRDefault="007401C0" w:rsidP="007401C0">
      <w:pPr>
        <w:pStyle w:val="Heading2"/>
      </w:pPr>
      <w:r>
        <w:t>4. Statement</w:t>
      </w:r>
      <w:r w:rsidR="00A0288C">
        <w:t>s</w:t>
      </w:r>
      <w:r>
        <w:t xml:space="preserve"> </w:t>
      </w:r>
    </w:p>
    <w:p w14:paraId="6C8C5B25" w14:textId="6189FB4C" w:rsidR="00F14BBC" w:rsidRDefault="00F14BBC" w:rsidP="00F14BBC">
      <w:r>
        <w:t xml:space="preserve">Please </w:t>
      </w:r>
      <w:r w:rsidR="00631119">
        <w:t>mark</w:t>
      </w:r>
      <w:r>
        <w:t xml:space="preserve"> the appropriate box for each of the statements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18. Applicant declaration"/>
        <w:tblDescription w:val="Answer Yes or No to the listed statements."/>
      </w:tblPr>
      <w:tblGrid>
        <w:gridCol w:w="401"/>
        <w:gridCol w:w="8241"/>
        <w:gridCol w:w="776"/>
        <w:gridCol w:w="776"/>
      </w:tblGrid>
      <w:tr w:rsidR="00F14BBC" w:rsidRPr="007C7358" w14:paraId="6F4E54F4" w14:textId="77777777" w:rsidTr="00F14BBC">
        <w:tc>
          <w:tcPr>
            <w:tcW w:w="401" w:type="dxa"/>
          </w:tcPr>
          <w:p w14:paraId="4BDAB76E" w14:textId="77777777" w:rsidR="00F14BBC" w:rsidRPr="00804AC5" w:rsidRDefault="00F14BBC" w:rsidP="00082AF2">
            <w:pPr>
              <w:rPr>
                <w:b/>
                <w:sz w:val="20"/>
                <w:szCs w:val="20"/>
              </w:rPr>
            </w:pPr>
          </w:p>
        </w:tc>
        <w:tc>
          <w:tcPr>
            <w:tcW w:w="8241" w:type="dxa"/>
          </w:tcPr>
          <w:p w14:paraId="5F917A33" w14:textId="2237A5A7" w:rsidR="00F14BBC" w:rsidRPr="00804AC5" w:rsidRDefault="00F14BBC" w:rsidP="00082AF2">
            <w:pPr>
              <w:rPr>
                <w:b/>
                <w:sz w:val="20"/>
                <w:szCs w:val="20"/>
              </w:rPr>
            </w:pPr>
            <w:r w:rsidRPr="00804AC5">
              <w:rPr>
                <w:b/>
                <w:sz w:val="20"/>
                <w:szCs w:val="20"/>
              </w:rPr>
              <w:t>Statement</w:t>
            </w:r>
          </w:p>
        </w:tc>
        <w:tc>
          <w:tcPr>
            <w:tcW w:w="776" w:type="dxa"/>
          </w:tcPr>
          <w:p w14:paraId="6B09D5C2" w14:textId="77777777" w:rsidR="00F14BBC" w:rsidRPr="00804AC5" w:rsidRDefault="00F14BBC" w:rsidP="00082AF2">
            <w:pPr>
              <w:rPr>
                <w:b/>
                <w:sz w:val="20"/>
                <w:szCs w:val="20"/>
              </w:rPr>
            </w:pPr>
            <w:r w:rsidRPr="00804A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76" w:type="dxa"/>
          </w:tcPr>
          <w:p w14:paraId="735A6E82" w14:textId="77777777" w:rsidR="00F14BBC" w:rsidRPr="00804AC5" w:rsidRDefault="00F14BBC" w:rsidP="00082AF2">
            <w:pPr>
              <w:rPr>
                <w:b/>
                <w:sz w:val="20"/>
                <w:szCs w:val="20"/>
              </w:rPr>
            </w:pPr>
            <w:r w:rsidRPr="00804AC5">
              <w:rPr>
                <w:b/>
                <w:sz w:val="20"/>
                <w:szCs w:val="20"/>
              </w:rPr>
              <w:t>No</w:t>
            </w:r>
          </w:p>
        </w:tc>
      </w:tr>
      <w:tr w:rsidR="00F14BBC" w:rsidRPr="007C7358" w14:paraId="5E953560" w14:textId="77777777" w:rsidTr="00F14BBC">
        <w:tc>
          <w:tcPr>
            <w:tcW w:w="401" w:type="dxa"/>
          </w:tcPr>
          <w:p w14:paraId="639613FE" w14:textId="4771F12F" w:rsidR="00F14BBC" w:rsidRPr="00804AC5" w:rsidRDefault="00F14BBC" w:rsidP="0008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41" w:type="dxa"/>
          </w:tcPr>
          <w:p w14:paraId="2B1E0BDA" w14:textId="2E4856A8" w:rsidR="00F14BBC" w:rsidRPr="00804AC5" w:rsidRDefault="00430D8E" w:rsidP="00082AF2">
            <w:pPr>
              <w:rPr>
                <w:sz w:val="20"/>
                <w:szCs w:val="20"/>
              </w:rPr>
            </w:pPr>
            <w:r w:rsidRPr="00430D8E">
              <w:rPr>
                <w:sz w:val="20"/>
                <w:szCs w:val="20"/>
              </w:rPr>
              <w:t xml:space="preserve">I am not the subject of disciplinary proceedings in any </w:t>
            </w:r>
            <w:r w:rsidR="00354683">
              <w:rPr>
                <w:sz w:val="20"/>
                <w:szCs w:val="20"/>
              </w:rPr>
              <w:t>State</w:t>
            </w:r>
            <w:r w:rsidRPr="00430D8E">
              <w:rPr>
                <w:sz w:val="20"/>
                <w:szCs w:val="20"/>
              </w:rPr>
              <w:t xml:space="preserve"> (including any preliminary investigations or action that might lead to disciplinary proceedings) in relation to an occupation that is equivalent to a site auditor under the CLM Act (an equivalent occupation).</w:t>
            </w:r>
          </w:p>
        </w:tc>
        <w:tc>
          <w:tcPr>
            <w:tcW w:w="776" w:type="dxa"/>
          </w:tcPr>
          <w:p w14:paraId="3AB983BC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9640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79FF9F75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046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</w:tr>
      <w:tr w:rsidR="00F14BBC" w:rsidRPr="007C7358" w14:paraId="7EDE8CC8" w14:textId="77777777" w:rsidTr="00F14BBC">
        <w:tc>
          <w:tcPr>
            <w:tcW w:w="401" w:type="dxa"/>
          </w:tcPr>
          <w:p w14:paraId="36DFE36C" w14:textId="69324BDF" w:rsidR="00F14BBC" w:rsidRPr="00804AC5" w:rsidRDefault="00F14BBC" w:rsidP="0008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41" w:type="dxa"/>
          </w:tcPr>
          <w:p w14:paraId="1D2D970B" w14:textId="668B16FB" w:rsidR="00F14BBC" w:rsidRPr="00804AC5" w:rsidRDefault="00430D8E" w:rsidP="00082AF2">
            <w:pPr>
              <w:rPr>
                <w:sz w:val="20"/>
                <w:szCs w:val="20"/>
              </w:rPr>
            </w:pPr>
            <w:r w:rsidRPr="00430D8E">
              <w:rPr>
                <w:sz w:val="20"/>
                <w:szCs w:val="20"/>
              </w:rPr>
              <w:t xml:space="preserve">My registration in an equivalent occupation in any </w:t>
            </w:r>
            <w:r w:rsidR="00354683">
              <w:rPr>
                <w:sz w:val="20"/>
                <w:szCs w:val="20"/>
              </w:rPr>
              <w:t>State</w:t>
            </w:r>
            <w:r w:rsidRPr="00430D8E">
              <w:rPr>
                <w:sz w:val="20"/>
                <w:szCs w:val="20"/>
              </w:rPr>
              <w:t xml:space="preserve"> has not been cancelled or currently suspended as a result of disciplinary action.</w:t>
            </w:r>
          </w:p>
        </w:tc>
        <w:tc>
          <w:tcPr>
            <w:tcW w:w="776" w:type="dxa"/>
          </w:tcPr>
          <w:p w14:paraId="79083B70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359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4BDD2B9A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952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</w:tr>
      <w:tr w:rsidR="00F14BBC" w:rsidRPr="007C7358" w14:paraId="70D6F193" w14:textId="77777777" w:rsidTr="00F14BBC">
        <w:tc>
          <w:tcPr>
            <w:tcW w:w="401" w:type="dxa"/>
          </w:tcPr>
          <w:p w14:paraId="7EBFE830" w14:textId="0A45F8F9" w:rsidR="00F14BBC" w:rsidRPr="00804AC5" w:rsidRDefault="00F14BBC" w:rsidP="00082A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8241" w:type="dxa"/>
          </w:tcPr>
          <w:p w14:paraId="3ACBCCB1" w14:textId="4590FD91" w:rsidR="00F14BBC" w:rsidRPr="00804AC5" w:rsidRDefault="00430D8E" w:rsidP="00082AF2">
            <w:pPr>
              <w:rPr>
                <w:sz w:val="20"/>
                <w:szCs w:val="20"/>
                <w:lang w:val="en-US"/>
              </w:rPr>
            </w:pPr>
            <w:r w:rsidRPr="00430D8E">
              <w:rPr>
                <w:sz w:val="20"/>
                <w:szCs w:val="20"/>
                <w:lang w:val="en-US"/>
              </w:rPr>
              <w:t xml:space="preserve">I am not otherwise personally prohibited from carrying on an equivalent occupation in any State, or subject to special conditions in carrying on that occupation, as a result of criminal, civil or disciplinary proceedings in any </w:t>
            </w:r>
            <w:r w:rsidR="00354683">
              <w:rPr>
                <w:sz w:val="20"/>
                <w:szCs w:val="20"/>
                <w:lang w:val="en-US"/>
              </w:rPr>
              <w:t>State</w:t>
            </w:r>
            <w:r w:rsidRPr="00430D8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</w:tcPr>
          <w:p w14:paraId="37787BD7" w14:textId="77777777" w:rsidR="00F14BBC" w:rsidRPr="00804AC5" w:rsidRDefault="00A21CDD" w:rsidP="00082AF2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746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</w:tcPr>
          <w:p w14:paraId="2433C345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588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</w:tr>
      <w:tr w:rsidR="00F14BBC" w:rsidRPr="007C7358" w14:paraId="3DD5729C" w14:textId="77777777" w:rsidTr="00F14BBC">
        <w:tc>
          <w:tcPr>
            <w:tcW w:w="401" w:type="dxa"/>
          </w:tcPr>
          <w:p w14:paraId="3957D58A" w14:textId="27CA4909" w:rsidR="00F14BBC" w:rsidRPr="00804AC5" w:rsidRDefault="00F14BBC" w:rsidP="0008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41" w:type="dxa"/>
          </w:tcPr>
          <w:p w14:paraId="00FE877F" w14:textId="4B650F52" w:rsidR="00F14BBC" w:rsidRPr="00804AC5" w:rsidRDefault="00430D8E" w:rsidP="00082AF2">
            <w:pPr>
              <w:rPr>
                <w:sz w:val="20"/>
                <w:szCs w:val="20"/>
              </w:rPr>
            </w:pPr>
            <w:r w:rsidRPr="00430D8E">
              <w:rPr>
                <w:sz w:val="20"/>
                <w:szCs w:val="20"/>
              </w:rPr>
              <w:t xml:space="preserve">I am subject to special conditions in carrying out an equivalent occupation in any </w:t>
            </w:r>
            <w:r w:rsidR="00354683">
              <w:rPr>
                <w:sz w:val="20"/>
                <w:szCs w:val="20"/>
              </w:rPr>
              <w:t>State</w:t>
            </w:r>
            <w:r w:rsidRPr="00430D8E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</w:tcPr>
          <w:p w14:paraId="3FA0C69D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602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15F046B6" w14:textId="77777777" w:rsidR="00F14BBC" w:rsidRPr="00804AC5" w:rsidRDefault="00A21CDD" w:rsidP="00082AF2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380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BC" w:rsidRPr="0001389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14BBC" w:rsidDel="000647DE">
              <w:rPr>
                <w:sz w:val="20"/>
                <w:szCs w:val="20"/>
              </w:rPr>
              <w:t xml:space="preserve"> </w:t>
            </w:r>
          </w:p>
        </w:tc>
      </w:tr>
    </w:tbl>
    <w:p w14:paraId="5FDC8F09" w14:textId="41EFFF73" w:rsidR="003B4E4D" w:rsidRPr="003B4E4D" w:rsidRDefault="00631119" w:rsidP="003B4E4D">
      <w:r w:rsidRPr="00631119">
        <w:rPr>
          <w:lang w:val="en-GB"/>
        </w:rPr>
        <w:t xml:space="preserve">If you have ticked ‘Yes’ in relation to statement number 4, please provide details of the special conditions below. Attach additional pages to your application if </w:t>
      </w:r>
      <w:r w:rsidR="00401DA3">
        <w:rPr>
          <w:lang w:val="en-GB"/>
        </w:rPr>
        <w:t xml:space="preserve">there is not enough </w:t>
      </w:r>
      <w:r w:rsidRPr="00631119">
        <w:rPr>
          <w:lang w:val="en-GB"/>
        </w:rPr>
        <w:t>space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EPA use only"/>
        <w:tblDescription w:val="Do not complete. This is for EPA use only."/>
      </w:tblPr>
      <w:tblGrid>
        <w:gridCol w:w="10327"/>
      </w:tblGrid>
      <w:tr w:rsidR="005C72BE" w14:paraId="011718EF" w14:textId="77777777" w:rsidTr="00F17D7E">
        <w:trPr>
          <w:cantSplit/>
          <w:trHeight w:val="2693"/>
        </w:trPr>
        <w:tc>
          <w:tcPr>
            <w:tcW w:w="10194" w:type="dxa"/>
            <w:shd w:val="clear" w:color="auto" w:fill="auto"/>
          </w:tcPr>
          <w:p w14:paraId="65C63CCB" w14:textId="298CBD82" w:rsidR="004F01FC" w:rsidRDefault="00DC06A9" w:rsidP="00F91616">
            <w:pPr>
              <w:pStyle w:val="NormalForm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42C7D" w14:textId="2F27BDDD" w:rsidR="00C91A45" w:rsidRDefault="007401C0" w:rsidP="007401C0">
      <w:pPr>
        <w:pStyle w:val="Heading2"/>
      </w:pPr>
      <w:r w:rsidRPr="004F01FC">
        <w:lastRenderedPageBreak/>
        <w:t xml:space="preserve">5. </w:t>
      </w:r>
      <w:r w:rsidR="00B90DFD">
        <w:t xml:space="preserve">Consent to further </w:t>
      </w:r>
      <w:r w:rsidR="00401DA3">
        <w:t>enquiries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  <w:tblCaption w:val="18. Applicant declaration"/>
        <w:tblDescription w:val="Answer Yes or No to the listed statements."/>
      </w:tblPr>
      <w:tblGrid>
        <w:gridCol w:w="10343"/>
      </w:tblGrid>
      <w:tr w:rsidR="00B90DFD" w:rsidRPr="007C7358" w14:paraId="26201FDD" w14:textId="77777777" w:rsidTr="00B90DFD">
        <w:trPr>
          <w:trHeight w:val="1073"/>
        </w:trPr>
        <w:tc>
          <w:tcPr>
            <w:tcW w:w="10343" w:type="dxa"/>
          </w:tcPr>
          <w:p w14:paraId="57E9243D" w14:textId="22AB8E05" w:rsidR="00B90DFD" w:rsidRPr="00804AC5" w:rsidRDefault="00B90DFD" w:rsidP="00082AF2">
            <w:pPr>
              <w:rPr>
                <w:sz w:val="20"/>
                <w:szCs w:val="20"/>
              </w:rPr>
            </w:pPr>
            <w:r w:rsidRPr="004952D0">
              <w:rPr>
                <w:sz w:val="20"/>
                <w:szCs w:val="20"/>
              </w:rPr>
              <w:t>I,…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4952D0">
              <w:rPr>
                <w:sz w:val="20"/>
                <w:szCs w:val="20"/>
              </w:rPr>
              <w:t>……………………………………………………….[</w:t>
            </w:r>
            <w:r w:rsidRPr="006B28BC">
              <w:rPr>
                <w:i/>
                <w:sz w:val="20"/>
                <w:szCs w:val="20"/>
              </w:rPr>
              <w:t>insert your name</w:t>
            </w:r>
            <w:r w:rsidRPr="004952D0">
              <w:rPr>
                <w:sz w:val="20"/>
                <w:szCs w:val="20"/>
              </w:rPr>
              <w:t>] c</w:t>
            </w:r>
            <w:r w:rsidRPr="00B90DFD">
              <w:rPr>
                <w:sz w:val="20"/>
                <w:szCs w:val="20"/>
              </w:rPr>
              <w:t xml:space="preserve">onsent to the NSW Environment Protection Authority making </w:t>
            </w:r>
            <w:r w:rsidR="00401DA3">
              <w:rPr>
                <w:sz w:val="20"/>
                <w:szCs w:val="20"/>
              </w:rPr>
              <w:t>e</w:t>
            </w:r>
            <w:r w:rsidRPr="00B90DFD">
              <w:rPr>
                <w:sz w:val="20"/>
                <w:szCs w:val="20"/>
              </w:rPr>
              <w:t>nquiries of, and exchanging information with, the authorities of any State regarding my activities in the relevant equivalent occupation or occupations and any other matters relevant to this notice.</w:t>
            </w:r>
          </w:p>
        </w:tc>
      </w:tr>
      <w:tr w:rsidR="00B90DFD" w:rsidRPr="007C7358" w14:paraId="112F34A6" w14:textId="77777777" w:rsidTr="00082AF2">
        <w:tc>
          <w:tcPr>
            <w:tcW w:w="10343" w:type="dxa"/>
          </w:tcPr>
          <w:p w14:paraId="397323BF" w14:textId="77777777" w:rsidR="00B90DFD" w:rsidRPr="00804AC5" w:rsidRDefault="00B90DFD" w:rsidP="00082AF2">
            <w:pPr>
              <w:rPr>
                <w:sz w:val="20"/>
                <w:szCs w:val="20"/>
              </w:rPr>
            </w:pPr>
            <w:r w:rsidRPr="00804AC5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-975369250"/>
                <w:showingPlcHdr/>
                <w:picture/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42AF8B2" wp14:editId="3F93A6D2">
                      <wp:extent cx="933450" cy="933450"/>
                      <wp:effectExtent l="0" t="0" r="0" b="0"/>
                      <wp:docPr id="2" name="Picture 2" descr="Insert a photo of your signature&#10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90DFD" w:rsidRPr="007C7358" w14:paraId="31FCA3F7" w14:textId="77777777" w:rsidTr="00082AF2">
        <w:tc>
          <w:tcPr>
            <w:tcW w:w="10343" w:type="dxa"/>
          </w:tcPr>
          <w:p w14:paraId="5B038B1C" w14:textId="77777777" w:rsidR="00B90DFD" w:rsidRPr="00804AC5" w:rsidRDefault="00B90DFD" w:rsidP="00082AF2">
            <w:pPr>
              <w:rPr>
                <w:sz w:val="20"/>
                <w:szCs w:val="20"/>
              </w:rPr>
            </w:pPr>
            <w:r w:rsidRPr="00804AC5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F156932" w14:textId="5256DCF3" w:rsidR="009212C0" w:rsidRDefault="007401C0" w:rsidP="003C715A">
      <w:pPr>
        <w:pStyle w:val="Heading2"/>
      </w:pPr>
      <w:r>
        <w:t xml:space="preserve">6. </w:t>
      </w:r>
      <w:r w:rsidR="00B8527D">
        <w:t>Statutory declaration</w:t>
      </w:r>
    </w:p>
    <w:p w14:paraId="6F31145B" w14:textId="1D745CFD" w:rsidR="00B8527D" w:rsidRDefault="00B8527D" w:rsidP="00B8527D">
      <w:r>
        <w:t xml:space="preserve">I, </w:t>
      </w:r>
      <w:r w:rsidRPr="004952D0">
        <w:rPr>
          <w:sz w:val="20"/>
          <w:szCs w:val="20"/>
        </w:rPr>
        <w:t>…………………………………………………………</w:t>
      </w:r>
      <w:r>
        <w:t>, [</w:t>
      </w:r>
      <w:r w:rsidRPr="006B28BC">
        <w:rPr>
          <w:i/>
        </w:rPr>
        <w:t>insert your name</w:t>
      </w:r>
      <w:r>
        <w:t>] do solemnly and sincerely declare that the particulars contained in this notice are true and correct. I further declare that the documents provided in support of this notice which are appended to this application are authentic originals or complete and accurate copies of the originals. I make this solemn declaration conscientiously believing the same to be true, and by virtue of the provisions of the Oaths Act 1900.</w:t>
      </w:r>
    </w:p>
    <w:p w14:paraId="48E6CEE9" w14:textId="77777777" w:rsidR="00B8527D" w:rsidRDefault="00B8527D" w:rsidP="00B8527D"/>
    <w:p w14:paraId="599C9131" w14:textId="77777777" w:rsidR="00B8527D" w:rsidRDefault="00B8527D" w:rsidP="00B8527D"/>
    <w:p w14:paraId="667AE8C1" w14:textId="02A5498E" w:rsidR="00B8527D" w:rsidRDefault="00B8527D" w:rsidP="00B8527D">
      <w:r>
        <w:t xml:space="preserve">Declared at: </w:t>
      </w:r>
      <w:r w:rsidRPr="004952D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 xml:space="preserve"> </w:t>
      </w:r>
      <w:r>
        <w:t xml:space="preserve">on </w:t>
      </w:r>
      <w:r w:rsidRPr="004952D0">
        <w:rPr>
          <w:sz w:val="20"/>
          <w:szCs w:val="20"/>
        </w:rPr>
        <w:t>………………………………………………</w:t>
      </w:r>
    </w:p>
    <w:p w14:paraId="144019CB" w14:textId="73A40BEA" w:rsidR="00B8527D" w:rsidRDefault="00B8527D" w:rsidP="00B8527D">
      <w:r>
        <w:tab/>
      </w:r>
      <w:r>
        <w:tab/>
        <w:t>[</w:t>
      </w:r>
      <w:r w:rsidRPr="00586474">
        <w:rPr>
          <w:i/>
        </w:rPr>
        <w:t>place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586474">
        <w:rPr>
          <w:i/>
        </w:rPr>
        <w:t>date</w:t>
      </w:r>
      <w:r>
        <w:t>]</w:t>
      </w:r>
    </w:p>
    <w:p w14:paraId="7A2A46E0" w14:textId="39EBA593" w:rsidR="00B8527D" w:rsidRDefault="00B8527D" w:rsidP="00B8527D"/>
    <w:p w14:paraId="203BD9BD" w14:textId="14406CE3" w:rsidR="00B8527D" w:rsidRDefault="00B8527D" w:rsidP="00B8527D">
      <w:r w:rsidRPr="004952D0">
        <w:rPr>
          <w:sz w:val="20"/>
          <w:szCs w:val="20"/>
        </w:rPr>
        <w:t>…………………………………………………………</w:t>
      </w:r>
    </w:p>
    <w:p w14:paraId="42EE002D" w14:textId="069DEB7A" w:rsidR="00B8527D" w:rsidRDefault="00B8527D" w:rsidP="00B8527D">
      <w:r>
        <w:t>[</w:t>
      </w:r>
      <w:r w:rsidRPr="00586474">
        <w:rPr>
          <w:i/>
        </w:rPr>
        <w:t>signature of declarant</w:t>
      </w:r>
      <w:r>
        <w:t>]</w:t>
      </w:r>
    </w:p>
    <w:p w14:paraId="3F89A17A" w14:textId="77777777" w:rsidR="00B8527D" w:rsidRDefault="00B8527D" w:rsidP="00B8527D">
      <w:r>
        <w:t>in the presence of an authorised witness, who states:</w:t>
      </w:r>
    </w:p>
    <w:p w14:paraId="1E04AB13" w14:textId="012A74E6" w:rsidR="00B8527D" w:rsidRDefault="00B8527D" w:rsidP="00B8527D">
      <w:r>
        <w:t xml:space="preserve">I, </w:t>
      </w:r>
      <w:r w:rsidRPr="004952D0">
        <w:rPr>
          <w:sz w:val="20"/>
          <w:szCs w:val="20"/>
        </w:rPr>
        <w:t>…………………………………………</w:t>
      </w:r>
      <w:r w:rsidR="00D5101C">
        <w:rPr>
          <w:sz w:val="20"/>
          <w:szCs w:val="20"/>
        </w:rPr>
        <w:t>……………</w:t>
      </w:r>
      <w:r w:rsidR="00D5101C">
        <w:t>……………</w:t>
      </w:r>
      <w:r>
        <w:t xml:space="preserve">, a </w:t>
      </w:r>
      <w:r w:rsidRPr="004952D0">
        <w:rPr>
          <w:sz w:val="20"/>
          <w:szCs w:val="20"/>
        </w:rPr>
        <w:t>…………………………………………</w:t>
      </w:r>
      <w:r w:rsidR="00D5101C">
        <w:rPr>
          <w:sz w:val="20"/>
          <w:szCs w:val="20"/>
        </w:rPr>
        <w:t>………….</w:t>
      </w:r>
      <w:r>
        <w:t>,</w:t>
      </w:r>
    </w:p>
    <w:p w14:paraId="3423C501" w14:textId="6D6AE056" w:rsidR="00B8527D" w:rsidRDefault="00B8527D" w:rsidP="00B8527D">
      <w:r>
        <w:tab/>
        <w:t>[</w:t>
      </w:r>
      <w:r w:rsidRPr="00586474">
        <w:rPr>
          <w:i/>
        </w:rPr>
        <w:t>name of authorised witness</w:t>
      </w:r>
      <w:r>
        <w:t>]</w:t>
      </w:r>
      <w:r>
        <w:tab/>
      </w:r>
      <w:r w:rsidR="00D5101C">
        <w:tab/>
      </w:r>
      <w:r w:rsidR="00D5101C">
        <w:tab/>
      </w:r>
      <w:r w:rsidR="00D5101C">
        <w:tab/>
      </w:r>
      <w:r>
        <w:t>[</w:t>
      </w:r>
      <w:r w:rsidRPr="00586474">
        <w:rPr>
          <w:i/>
        </w:rPr>
        <w:t>qualification of authorised witness</w:t>
      </w:r>
      <w:r>
        <w:t>]</w:t>
      </w:r>
    </w:p>
    <w:p w14:paraId="5B498DAE" w14:textId="77777777" w:rsidR="00B8527D" w:rsidRDefault="00B8527D" w:rsidP="00B8527D">
      <w:r>
        <w:t>certify the following matters concerning the making of this statutory declaration by the person who made it: [</w:t>
      </w:r>
      <w:r w:rsidRPr="00586474">
        <w:t>* please cross out any text that does not apply</w:t>
      </w:r>
      <w:r>
        <w:t>]</w:t>
      </w:r>
    </w:p>
    <w:p w14:paraId="2FCD2FA4" w14:textId="77777777" w:rsidR="00B8527D" w:rsidRDefault="00B8527D" w:rsidP="00B8527D">
      <w:r>
        <w:t>1.</w:t>
      </w:r>
      <w:r>
        <w:tab/>
        <w:t>*I saw the face of the person OR *I did not see the face of the person because the person was wearing a face covering, but I am satisfied that the person had a special justification for not removing the covering, and</w:t>
      </w:r>
    </w:p>
    <w:p w14:paraId="2041F9AD" w14:textId="70C56579" w:rsidR="005E0994" w:rsidRDefault="00B8527D" w:rsidP="00B8527D">
      <w:r>
        <w:t>2.</w:t>
      </w:r>
      <w:r>
        <w:tab/>
        <w:t xml:space="preserve">*I have known the person for at least 12 months OR *I have confirmed the person’s identity using an identification document and the document I relied on was </w:t>
      </w:r>
    </w:p>
    <w:p w14:paraId="6DA981D7" w14:textId="07024A8B" w:rsidR="00B8527D" w:rsidRDefault="00B8527D" w:rsidP="00F17D7E">
      <w:pPr>
        <w:spacing w:before="240"/>
      </w:pPr>
      <w:r w:rsidRPr="004952D0">
        <w:rPr>
          <w:sz w:val="20"/>
          <w:szCs w:val="20"/>
        </w:rPr>
        <w:t>…………………………………………</w:t>
      </w:r>
      <w:r w:rsidR="005E0994">
        <w:rPr>
          <w:sz w:val="20"/>
          <w:szCs w:val="20"/>
        </w:rPr>
        <w:t>……………………………………………………………………………………………</w:t>
      </w:r>
    </w:p>
    <w:p w14:paraId="1AE6F817" w14:textId="65FE0285" w:rsidR="00B8527D" w:rsidRDefault="00B8527D" w:rsidP="00B8527D">
      <w:r>
        <w:t>[</w:t>
      </w:r>
      <w:r w:rsidRPr="00586474">
        <w:rPr>
          <w:i/>
        </w:rPr>
        <w:t>describe identification document relied on</w:t>
      </w:r>
      <w:r>
        <w:t>]</w:t>
      </w:r>
    </w:p>
    <w:p w14:paraId="01AE296B" w14:textId="75163A22" w:rsidR="00B8527D" w:rsidRDefault="00B8527D" w:rsidP="00F17D7E">
      <w:pPr>
        <w:spacing w:before="240"/>
      </w:pPr>
      <w:r w:rsidRPr="004952D0">
        <w:rPr>
          <w:sz w:val="20"/>
          <w:szCs w:val="20"/>
        </w:rPr>
        <w:t>…………………………………………………………</w:t>
      </w:r>
      <w:r w:rsidR="005E0994">
        <w:tab/>
      </w:r>
      <w:r w:rsidR="005E0994">
        <w:tab/>
      </w:r>
      <w:r w:rsidRPr="004952D0">
        <w:rPr>
          <w:sz w:val="20"/>
          <w:szCs w:val="20"/>
        </w:rPr>
        <w:t>………………………………………………………</w:t>
      </w:r>
    </w:p>
    <w:p w14:paraId="6E9D17C8" w14:textId="7601C08A" w:rsidR="00B8527D" w:rsidRDefault="00B8527D" w:rsidP="00B8527D">
      <w:r>
        <w:t>[</w:t>
      </w:r>
      <w:r w:rsidRPr="00586474">
        <w:rPr>
          <w:i/>
        </w:rPr>
        <w:t>signature of authorised witness</w:t>
      </w:r>
      <w:r>
        <w:t>]</w:t>
      </w:r>
      <w:r>
        <w:tab/>
      </w:r>
      <w:r w:rsidR="005E0994">
        <w:tab/>
      </w:r>
      <w:r w:rsidR="005E0994">
        <w:tab/>
      </w:r>
      <w:r>
        <w:t>[</w:t>
      </w:r>
      <w:r w:rsidRPr="00586474">
        <w:rPr>
          <w:i/>
        </w:rPr>
        <w:t>date</w:t>
      </w:r>
      <w:r>
        <w:t>]</w:t>
      </w:r>
    </w:p>
    <w:p w14:paraId="21FFB3E0" w14:textId="466A2528" w:rsidR="007401C0" w:rsidRDefault="007401C0" w:rsidP="007401C0">
      <w:pPr>
        <w:pStyle w:val="Heading2"/>
      </w:pPr>
      <w:r>
        <w:lastRenderedPageBreak/>
        <w:t>7. A</w:t>
      </w:r>
      <w:r w:rsidR="00987679">
        <w:t>ttachments</w:t>
      </w:r>
      <w:r>
        <w:t xml:space="preserve"> </w:t>
      </w:r>
    </w:p>
    <w:p w14:paraId="0A5B96AB" w14:textId="77777777" w:rsidR="00987679" w:rsidRPr="00987679" w:rsidRDefault="00987679" w:rsidP="006A603C">
      <w:pPr>
        <w:pStyle w:val="Heading2"/>
        <w:spacing w:before="120"/>
        <w:rPr>
          <w:rFonts w:cs="Times New Roman"/>
          <w:b w:val="0"/>
          <w:color w:val="auto"/>
          <w:sz w:val="22"/>
        </w:rPr>
      </w:pPr>
      <w:r w:rsidRPr="00987679">
        <w:rPr>
          <w:rFonts w:cs="Times New Roman"/>
          <w:b w:val="0"/>
          <w:color w:val="auto"/>
          <w:sz w:val="22"/>
        </w:rPr>
        <w:t>Attachments to your application must include:</w:t>
      </w:r>
    </w:p>
    <w:p w14:paraId="4FC40661" w14:textId="7ED6FE0A" w:rsidR="00987679" w:rsidRPr="00987679" w:rsidRDefault="00A21CDD" w:rsidP="006A603C">
      <w:pPr>
        <w:pStyle w:val="Heading2"/>
        <w:spacing w:before="120"/>
        <w:rPr>
          <w:rFonts w:cs="Times New Roman"/>
          <w:b w:val="0"/>
          <w:color w:val="auto"/>
          <w:sz w:val="22"/>
        </w:rPr>
      </w:pPr>
      <w:sdt>
        <w:sdtPr>
          <w:rPr>
            <w:b w:val="0"/>
            <w:color w:val="000000" w:themeColor="text1"/>
            <w:sz w:val="32"/>
            <w:szCs w:val="32"/>
          </w:rPr>
          <w:id w:val="3853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94E" w:rsidRPr="0072394E">
            <w:rPr>
              <w:rFonts w:ascii="MS Gothic" w:eastAsia="MS Gothic" w:hAnsi="MS Gothic" w:hint="eastAsia"/>
              <w:b w:val="0"/>
              <w:color w:val="000000" w:themeColor="text1"/>
              <w:sz w:val="32"/>
              <w:szCs w:val="32"/>
            </w:rPr>
            <w:t>☐</w:t>
          </w:r>
        </w:sdtContent>
      </w:sdt>
      <w:r w:rsidR="004B7F65" w:rsidDel="007541BF">
        <w:rPr>
          <w:sz w:val="20"/>
          <w:szCs w:val="20"/>
        </w:rPr>
        <w:t xml:space="preserve"> </w:t>
      </w:r>
      <w:r w:rsidR="002C7C6A">
        <w:rPr>
          <w:rFonts w:cs="Times New Roman"/>
          <w:b w:val="0"/>
          <w:color w:val="auto"/>
          <w:sz w:val="22"/>
        </w:rPr>
        <w:t>a</w:t>
      </w:r>
      <w:r w:rsidR="002C7C6A" w:rsidRPr="00987679">
        <w:rPr>
          <w:rFonts w:cs="Times New Roman"/>
          <w:b w:val="0"/>
          <w:color w:val="auto"/>
          <w:sz w:val="22"/>
        </w:rPr>
        <w:t xml:space="preserve"> </w:t>
      </w:r>
      <w:r w:rsidR="00987679" w:rsidRPr="00987679">
        <w:rPr>
          <w:rFonts w:cs="Times New Roman"/>
          <w:b w:val="0"/>
          <w:color w:val="auto"/>
          <w:sz w:val="22"/>
        </w:rPr>
        <w:t>document that is either the original or a copy of the instrument evidencing your existing registration as a site auditor in the other State</w:t>
      </w:r>
      <w:r w:rsidR="002C7C6A">
        <w:rPr>
          <w:rFonts w:cs="Times New Roman"/>
          <w:b w:val="0"/>
          <w:color w:val="auto"/>
          <w:sz w:val="22"/>
        </w:rPr>
        <w:t>(</w:t>
      </w:r>
      <w:r w:rsidR="00987679" w:rsidRPr="00987679">
        <w:rPr>
          <w:rFonts w:cs="Times New Roman"/>
          <w:b w:val="0"/>
          <w:color w:val="auto"/>
          <w:sz w:val="22"/>
        </w:rPr>
        <w:t>s</w:t>
      </w:r>
      <w:r w:rsidR="002C7C6A">
        <w:rPr>
          <w:rFonts w:cs="Times New Roman"/>
          <w:b w:val="0"/>
          <w:color w:val="auto"/>
          <w:sz w:val="22"/>
        </w:rPr>
        <w:t>)</w:t>
      </w:r>
      <w:r w:rsidR="00987679" w:rsidRPr="00987679">
        <w:rPr>
          <w:rFonts w:cs="Times New Roman"/>
          <w:b w:val="0"/>
          <w:color w:val="auto"/>
          <w:sz w:val="22"/>
        </w:rPr>
        <w:t xml:space="preserve"> (or</w:t>
      </w:r>
      <w:r w:rsidR="002C7C6A">
        <w:rPr>
          <w:rFonts w:cs="Times New Roman"/>
          <w:b w:val="0"/>
          <w:color w:val="auto"/>
          <w:sz w:val="22"/>
        </w:rPr>
        <w:t>,</w:t>
      </w:r>
      <w:r w:rsidR="00987679" w:rsidRPr="00987679">
        <w:rPr>
          <w:rFonts w:cs="Times New Roman"/>
          <w:b w:val="0"/>
          <w:color w:val="auto"/>
          <w:sz w:val="22"/>
        </w:rPr>
        <w:t xml:space="preserve"> if there is no such instrument, sufficient information to identify your registration)</w:t>
      </w:r>
    </w:p>
    <w:p w14:paraId="69A452D1" w14:textId="06CC31C0" w:rsidR="007401C0" w:rsidRDefault="00A21CDD" w:rsidP="00987679">
      <w:sdt>
        <w:sdtPr>
          <w:rPr>
            <w:rFonts w:cs="Arial"/>
            <w:sz w:val="32"/>
            <w:szCs w:val="32"/>
          </w:rPr>
          <w:id w:val="149507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F6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B7F65" w:rsidDel="007541BF">
        <w:rPr>
          <w:sz w:val="20"/>
          <w:szCs w:val="20"/>
        </w:rPr>
        <w:t xml:space="preserve"> </w:t>
      </w:r>
      <w:r w:rsidR="002C7C6A">
        <w:t xml:space="preserve">a </w:t>
      </w:r>
      <w:r w:rsidR="004B7F65">
        <w:t>c</w:t>
      </w:r>
      <w:r w:rsidR="00987679" w:rsidRPr="00987679">
        <w:t xml:space="preserve">ompleted </w:t>
      </w:r>
      <w:r w:rsidR="00987679" w:rsidRPr="004B7F65">
        <w:rPr>
          <w:i/>
        </w:rPr>
        <w:t>Declaration for an applicant to the NSW Site Auditor Scheme</w:t>
      </w:r>
      <w:r w:rsidR="00987679" w:rsidRPr="00987679">
        <w:t>. A copy of the form is available from the EPA website.</w:t>
      </w:r>
    </w:p>
    <w:p w14:paraId="7772272E" w14:textId="0BEA50A3" w:rsidR="009103B2" w:rsidRDefault="009103B2" w:rsidP="009103B2">
      <w:pPr>
        <w:pStyle w:val="Heading2"/>
      </w:pPr>
      <w:r>
        <w:t>8. How to submit your application</w:t>
      </w:r>
    </w:p>
    <w:p w14:paraId="18819F08" w14:textId="502CE08E" w:rsidR="009103B2" w:rsidRPr="00615B2C" w:rsidRDefault="006A603C" w:rsidP="009103B2">
      <w:pPr>
        <w:rPr>
          <w:color w:val="000000" w:themeColor="text1"/>
        </w:rPr>
      </w:pPr>
      <w:r w:rsidRPr="00615B2C">
        <w:rPr>
          <w:color w:val="000000" w:themeColor="text1"/>
        </w:rPr>
        <w:t>Email a</w:t>
      </w:r>
      <w:r w:rsidR="009103B2" w:rsidRPr="00615B2C">
        <w:rPr>
          <w:color w:val="000000" w:themeColor="text1"/>
        </w:rPr>
        <w:t xml:space="preserve"> copy of your whole application, </w:t>
      </w:r>
      <w:r w:rsidRPr="00615B2C">
        <w:rPr>
          <w:color w:val="000000" w:themeColor="text1"/>
        </w:rPr>
        <w:t>with</w:t>
      </w:r>
      <w:r w:rsidR="009103B2" w:rsidRPr="00615B2C">
        <w:rPr>
          <w:color w:val="000000" w:themeColor="text1"/>
        </w:rPr>
        <w:t xml:space="preserve"> all relevant forms and attachments clearly named, to</w:t>
      </w:r>
      <w:r w:rsidRPr="00615B2C">
        <w:rPr>
          <w:color w:val="000000" w:themeColor="text1"/>
        </w:rPr>
        <w:br/>
      </w:r>
      <w:hyperlink r:id="rId10" w:history="1">
        <w:r w:rsidR="009103B2" w:rsidRPr="00615B2C">
          <w:rPr>
            <w:rStyle w:val="Hyperlink"/>
            <w:color w:val="000000" w:themeColor="text1"/>
          </w:rPr>
          <w:t>nswauditors@epa.nsw.gov.au</w:t>
        </w:r>
      </w:hyperlink>
      <w:r w:rsidRPr="00615B2C">
        <w:rPr>
          <w:color w:val="000000" w:themeColor="text1"/>
        </w:rPr>
        <w:t>.</w:t>
      </w:r>
    </w:p>
    <w:p w14:paraId="52941839" w14:textId="3A3918F6" w:rsidR="0072394E" w:rsidRDefault="006A603C" w:rsidP="006A603C">
      <w:r w:rsidRPr="00615B2C">
        <w:rPr>
          <w:color w:val="000000" w:themeColor="text1"/>
        </w:rPr>
        <w:t>If your attachments</w:t>
      </w:r>
      <w:r w:rsidR="009103B2" w:rsidRPr="00615B2C">
        <w:rPr>
          <w:color w:val="000000" w:themeColor="text1"/>
        </w:rPr>
        <w:t xml:space="preserve"> are large files</w:t>
      </w:r>
      <w:r w:rsidRPr="00615B2C">
        <w:rPr>
          <w:color w:val="000000" w:themeColor="text1"/>
        </w:rPr>
        <w:t xml:space="preserve">, email </w:t>
      </w:r>
      <w:hyperlink r:id="rId11" w:history="1">
        <w:r w:rsidR="009103B2" w:rsidRPr="00615B2C">
          <w:rPr>
            <w:rStyle w:val="Hyperlink"/>
            <w:color w:val="000000" w:themeColor="text1"/>
          </w:rPr>
          <w:t>nswauditors@epa.nsw.gov.au</w:t>
        </w:r>
      </w:hyperlink>
      <w:r w:rsidR="009103B2" w:rsidRPr="00615B2C">
        <w:rPr>
          <w:color w:val="000000" w:themeColor="text1"/>
        </w:rPr>
        <w:t xml:space="preserve"> for an invitation to the EPA’s file </w:t>
      </w:r>
      <w:r w:rsidR="009103B2">
        <w:t>transfer facility.</w:t>
      </w:r>
    </w:p>
    <w:p w14:paraId="775CC6D9" w14:textId="66096FFC" w:rsidR="006A603C" w:rsidRDefault="006A603C" w:rsidP="006A603C">
      <w:pPr>
        <w:pStyle w:val="Heading2"/>
      </w:pPr>
      <w:r>
        <w:t xml:space="preserve">9. </w:t>
      </w:r>
      <w:r w:rsidR="00FD796B">
        <w:t>Other points</w:t>
      </w:r>
    </w:p>
    <w:p w14:paraId="352ADC99" w14:textId="209BFDBF" w:rsidR="0072394E" w:rsidRPr="00FD796B" w:rsidRDefault="006A603C" w:rsidP="00FD796B">
      <w:pPr>
        <w:pStyle w:val="Normalbullet"/>
      </w:pPr>
      <w:r>
        <w:t xml:space="preserve">Before we can finalise your accreditation as a site auditor under the CLM Act, we (the EPA) need </w:t>
      </w:r>
      <w:r w:rsidR="00FD796B">
        <w:t xml:space="preserve">you to submit a </w:t>
      </w:r>
      <w:r w:rsidR="00FD796B" w:rsidRPr="00FD796B">
        <w:t xml:space="preserve">Certificate of Currency for Professional Indemnity insurance that satisfies the requirements of the </w:t>
      </w:r>
      <w:r w:rsidR="00FD796B" w:rsidRPr="00FD796B">
        <w:rPr>
          <w:i/>
        </w:rPr>
        <w:t>Guidelines for the NSW Site Auditor Scheme</w:t>
      </w:r>
      <w:r w:rsidR="00FD796B">
        <w:t>. We’ll ask you to send this after we’ve reviewed your application.</w:t>
      </w:r>
    </w:p>
    <w:p w14:paraId="4C7CD622" w14:textId="71A4CC49" w:rsidR="0072394E" w:rsidRDefault="00FD796B" w:rsidP="00FD796B">
      <w:pPr>
        <w:pStyle w:val="Normalbullet"/>
      </w:pPr>
      <w:r w:rsidRPr="00FD796B">
        <w:t xml:space="preserve">The auditor accreditation fee is payable within one month of the date of the </w:t>
      </w:r>
      <w:r>
        <w:t>a</w:t>
      </w:r>
      <w:r w:rsidRPr="00FD796B">
        <w:t xml:space="preserve">ccreditation </w:t>
      </w:r>
      <w:r>
        <w:t>n</w:t>
      </w:r>
      <w:r w:rsidRPr="00FD796B">
        <w:t>otice.</w:t>
      </w:r>
    </w:p>
    <w:p w14:paraId="007A1185" w14:textId="15168976" w:rsidR="009D312C" w:rsidRDefault="009D312C" w:rsidP="009D312C">
      <w:pPr>
        <w:pStyle w:val="Heading2"/>
      </w:pPr>
      <w:r>
        <w:t>10. Further information</w:t>
      </w:r>
    </w:p>
    <w:p w14:paraId="30120E85" w14:textId="7E5F7311" w:rsidR="009D312C" w:rsidRDefault="009D312C" w:rsidP="009D312C">
      <w:r>
        <w:t>Environmental Solutions – Chemicals, Land and Radiation</w:t>
      </w:r>
      <w:r w:rsidR="00C63BA5">
        <w:br/>
      </w:r>
      <w:r>
        <w:t>Regulatory Practice and Environmental Solutions</w:t>
      </w:r>
    </w:p>
    <w:p w14:paraId="712099E5" w14:textId="001018BE" w:rsidR="00C63BA5" w:rsidRDefault="009D312C" w:rsidP="009D312C">
      <w:r>
        <w:t>NSW EPA</w:t>
      </w:r>
      <w:r w:rsidR="00C63BA5">
        <w:br/>
      </w:r>
      <w:r>
        <w:t>Level 2 and 3</w:t>
      </w:r>
      <w:r w:rsidR="00C63BA5">
        <w:br/>
      </w:r>
      <w:r>
        <w:t>6 &amp; 8 Parramatta Square</w:t>
      </w:r>
      <w:r w:rsidR="00C63BA5">
        <w:br/>
      </w:r>
      <w:r>
        <w:t>10 Darcy St</w:t>
      </w:r>
      <w:r w:rsidR="00C63BA5">
        <w:br/>
      </w:r>
      <w:r>
        <w:t>Parramatta</w:t>
      </w:r>
      <w:r w:rsidR="00C63BA5">
        <w:br/>
      </w:r>
      <w:r>
        <w:t>NSW 2150</w:t>
      </w:r>
    </w:p>
    <w:p w14:paraId="04936515" w14:textId="31EF0E50" w:rsidR="0072394E" w:rsidRDefault="00E34F03" w:rsidP="009D312C">
      <w:pPr>
        <w:rPr>
          <w:color w:val="000000" w:themeColor="text1"/>
        </w:rPr>
      </w:pPr>
      <w:r>
        <w:t xml:space="preserve">Post: </w:t>
      </w:r>
      <w:r w:rsidR="0050206E">
        <w:t>Locked Bag 5022, Parramatta NSW 2124</w:t>
      </w:r>
      <w:r w:rsidR="00C63BA5">
        <w:br/>
      </w:r>
      <w:r w:rsidR="009D312C">
        <w:t xml:space="preserve">Email: </w:t>
      </w:r>
      <w:hyperlink r:id="rId12" w:history="1">
        <w:r w:rsidR="009D312C" w:rsidRPr="009D312C">
          <w:rPr>
            <w:rStyle w:val="Hyperlink"/>
            <w:color w:val="000000" w:themeColor="text1"/>
          </w:rPr>
          <w:t>nswauditors@epa.nsw.gov.au</w:t>
        </w:r>
      </w:hyperlink>
      <w:r w:rsidR="00C63BA5">
        <w:br/>
      </w:r>
      <w:r w:rsidR="009D312C">
        <w:t>Phone:</w:t>
      </w:r>
      <w:r w:rsidR="00C63BA5">
        <w:t xml:space="preserve"> </w:t>
      </w:r>
      <w:r w:rsidR="009D312C">
        <w:t>02 9995 5647</w:t>
      </w:r>
      <w:r w:rsidR="00C63BA5">
        <w:br/>
      </w:r>
      <w:r w:rsidR="009D312C">
        <w:t xml:space="preserve">Website: </w:t>
      </w:r>
      <w:hyperlink r:id="rId13" w:history="1">
        <w:r w:rsidR="009D312C" w:rsidRPr="009D312C">
          <w:rPr>
            <w:rStyle w:val="Hyperlink"/>
            <w:color w:val="000000" w:themeColor="text1"/>
          </w:rPr>
          <w:t>www.epa.nsw.gov.au</w:t>
        </w:r>
      </w:hyperlink>
    </w:p>
    <w:p w14:paraId="3B04E363" w14:textId="77777777" w:rsidR="001D0E2E" w:rsidRDefault="001D0E2E" w:rsidP="009D312C"/>
    <w:p w14:paraId="55B1C188" w14:textId="77777777" w:rsidR="009920B9" w:rsidRPr="009920B9" w:rsidRDefault="009920B9" w:rsidP="009920B9">
      <w:pPr>
        <w:pBdr>
          <w:top w:val="dotted" w:sz="18" w:space="1" w:color="00324D"/>
        </w:pBdr>
        <w:spacing w:before="0" w:after="40"/>
        <w:rPr>
          <w:rFonts w:eastAsia="Arial" w:cs="Cordia New"/>
          <w:color w:val="000000"/>
          <w:sz w:val="2"/>
          <w:szCs w:val="22"/>
        </w:rPr>
      </w:pPr>
    </w:p>
    <w:p w14:paraId="1F5A6F53" w14:textId="77777777" w:rsidR="009920B9" w:rsidRPr="009920B9" w:rsidRDefault="009920B9" w:rsidP="009920B9">
      <w:pPr>
        <w:pBdr>
          <w:top w:val="dotted" w:sz="18" w:space="1" w:color="00324D"/>
        </w:pBdr>
        <w:spacing w:before="0" w:after="40"/>
        <w:rPr>
          <w:rFonts w:eastAsia="Arial" w:cs="Cordia New"/>
          <w:color w:val="000000"/>
          <w:sz w:val="2"/>
          <w:szCs w:val="22"/>
        </w:rPr>
      </w:pPr>
    </w:p>
    <w:p w14:paraId="5991BF42" w14:textId="77777777" w:rsidR="009920B9" w:rsidRPr="009920B9" w:rsidRDefault="009920B9" w:rsidP="009920B9">
      <w:pPr>
        <w:keepNext/>
        <w:spacing w:before="0" w:after="0"/>
        <w:contextualSpacing/>
        <w:rPr>
          <w:rFonts w:eastAsia="Arial" w:cs="Cordia New"/>
          <w:b/>
          <w:color w:val="000000"/>
          <w:sz w:val="18"/>
          <w:szCs w:val="22"/>
        </w:rPr>
      </w:pPr>
      <w:r w:rsidRPr="009920B9">
        <w:rPr>
          <w:rFonts w:eastAsia="Arial" w:cs="Cordia New"/>
          <w:b/>
          <w:color w:val="000000"/>
          <w:sz w:val="18"/>
          <w:szCs w:val="22"/>
        </w:rPr>
        <w:t>NSW Environment Protection Authority</w:t>
      </w:r>
    </w:p>
    <w:p w14:paraId="476328AF" w14:textId="77777777" w:rsidR="009920B9" w:rsidRPr="009920B9" w:rsidRDefault="009920B9" w:rsidP="009920B9">
      <w:pPr>
        <w:tabs>
          <w:tab w:val="num" w:pos="360"/>
        </w:tabs>
        <w:spacing w:before="0"/>
        <w:contextualSpacing/>
        <w:rPr>
          <w:rFonts w:eastAsia="Arial" w:cs="Cordia New"/>
          <w:color w:val="000000"/>
          <w:sz w:val="18"/>
          <w:szCs w:val="22"/>
        </w:rPr>
      </w:pPr>
      <w:r w:rsidRPr="009920B9">
        <w:rPr>
          <w:rFonts w:eastAsia="Arial" w:cs="Cordia New"/>
          <w:color w:val="000000"/>
          <w:sz w:val="18"/>
          <w:szCs w:val="22"/>
        </w:rPr>
        <w:t xml:space="preserve">Email: </w:t>
      </w:r>
      <w:hyperlink r:id="rId14" w:tooltip="info@epa.nsw.gov.au" w:history="1">
        <w:r w:rsidRPr="009920B9">
          <w:rPr>
            <w:rFonts w:eastAsia="Arial" w:cs="Arial"/>
            <w:sz w:val="18"/>
            <w:szCs w:val="22"/>
            <w:u w:val="single"/>
          </w:rPr>
          <w:t>info@epa.nsw.gov.au</w:t>
        </w:r>
      </w:hyperlink>
    </w:p>
    <w:p w14:paraId="421C9605" w14:textId="77777777" w:rsidR="009920B9" w:rsidRPr="009920B9" w:rsidRDefault="009920B9" w:rsidP="009920B9">
      <w:pPr>
        <w:tabs>
          <w:tab w:val="num" w:pos="360"/>
        </w:tabs>
        <w:spacing w:before="0"/>
        <w:contextualSpacing/>
        <w:rPr>
          <w:rFonts w:eastAsia="Arial" w:cs="Cordia New"/>
          <w:color w:val="000000"/>
          <w:sz w:val="18"/>
          <w:szCs w:val="22"/>
        </w:rPr>
      </w:pPr>
      <w:r w:rsidRPr="009920B9">
        <w:rPr>
          <w:rFonts w:eastAsia="Arial" w:cs="Cordia New"/>
          <w:color w:val="000000"/>
          <w:sz w:val="18"/>
          <w:szCs w:val="22"/>
        </w:rPr>
        <w:t xml:space="preserve">Website: </w:t>
      </w:r>
      <w:hyperlink r:id="rId15" w:tooltip="www.epa.nsw.gov.au" w:history="1">
        <w:r w:rsidRPr="009920B9">
          <w:rPr>
            <w:rFonts w:eastAsia="Arial" w:cs="Arial"/>
            <w:sz w:val="18"/>
            <w:szCs w:val="22"/>
            <w:u w:val="single"/>
          </w:rPr>
          <w:t>www.epa.nsw.gov.au</w:t>
        </w:r>
      </w:hyperlink>
    </w:p>
    <w:p w14:paraId="5DB40C7D" w14:textId="6DFECDA8" w:rsidR="009920B9" w:rsidRPr="009920B9" w:rsidRDefault="009920B9" w:rsidP="008E0FAA">
      <w:pPr>
        <w:tabs>
          <w:tab w:val="num" w:pos="360"/>
        </w:tabs>
        <w:spacing w:before="0"/>
        <w:contextualSpacing/>
        <w:rPr>
          <w:rFonts w:eastAsia="Arial" w:cs="Cordia New"/>
          <w:color w:val="000000"/>
          <w:sz w:val="18"/>
          <w:szCs w:val="22"/>
        </w:rPr>
      </w:pPr>
      <w:r w:rsidRPr="009920B9">
        <w:rPr>
          <w:rFonts w:eastAsia="Arial" w:cs="Cordia New"/>
          <w:color w:val="000000"/>
          <w:sz w:val="18"/>
          <w:szCs w:val="22"/>
        </w:rPr>
        <w:t xml:space="preserve">EPA </w:t>
      </w:r>
      <w:r w:rsidR="005F1E5C">
        <w:rPr>
          <w:rFonts w:eastAsia="Arial" w:cs="Cordia New"/>
          <w:color w:val="000000"/>
          <w:sz w:val="18"/>
          <w:szCs w:val="22"/>
        </w:rPr>
        <w:t>2015/0357</w:t>
      </w:r>
    </w:p>
    <w:p w14:paraId="33F810D0" w14:textId="63248650" w:rsidR="008E0FAA" w:rsidRDefault="005F1E5C" w:rsidP="008E0FAA">
      <w:pPr>
        <w:tabs>
          <w:tab w:val="num" w:pos="360"/>
        </w:tabs>
        <w:spacing w:before="0"/>
        <w:contextualSpacing/>
        <w:rPr>
          <w:rFonts w:eastAsia="Arial" w:cs="Cordia New"/>
          <w:color w:val="000000"/>
          <w:sz w:val="18"/>
          <w:szCs w:val="22"/>
        </w:rPr>
      </w:pPr>
      <w:r>
        <w:rPr>
          <w:rFonts w:eastAsia="Arial" w:cs="Cordia New"/>
          <w:color w:val="000000"/>
          <w:sz w:val="18"/>
          <w:szCs w:val="22"/>
        </w:rPr>
        <w:t xml:space="preserve">Updated September </w:t>
      </w:r>
      <w:r w:rsidR="009920B9">
        <w:rPr>
          <w:rFonts w:eastAsia="Arial" w:cs="Cordia New"/>
          <w:color w:val="000000"/>
          <w:sz w:val="18"/>
          <w:szCs w:val="22"/>
        </w:rPr>
        <w:t>2022</w:t>
      </w:r>
    </w:p>
    <w:p w14:paraId="36B42122" w14:textId="6805721F" w:rsidR="0000074C" w:rsidRPr="008E0FAA" w:rsidRDefault="009920B9" w:rsidP="008E0FAA">
      <w:pPr>
        <w:tabs>
          <w:tab w:val="num" w:pos="360"/>
        </w:tabs>
        <w:spacing w:before="0"/>
        <w:contextualSpacing/>
        <w:rPr>
          <w:rFonts w:eastAsia="Arial" w:cs="Cordia New"/>
          <w:color w:val="000000"/>
          <w:sz w:val="18"/>
          <w:szCs w:val="22"/>
        </w:rPr>
      </w:pPr>
      <w:r w:rsidRPr="009920B9">
        <w:rPr>
          <w:rFonts w:eastAsia="Arial" w:cs="Cordia New"/>
          <w:color w:val="000000"/>
          <w:sz w:val="18"/>
          <w:szCs w:val="22"/>
        </w:rPr>
        <w:t xml:space="preserve">The EPA </w:t>
      </w:r>
      <w:hyperlink r:id="rId16" w:tooltip="http://www.epa.nsw.gov.au/about-us/contact-us/website-service-standards/disclaimer" w:history="1">
        <w:r w:rsidRPr="009920B9">
          <w:rPr>
            <w:rFonts w:eastAsia="Arial" w:cs="Cordia New"/>
            <w:color w:val="000000"/>
            <w:sz w:val="18"/>
            <w:szCs w:val="22"/>
          </w:rPr>
          <w:t>disclaimer</w:t>
        </w:r>
      </w:hyperlink>
      <w:r w:rsidRPr="009920B9">
        <w:rPr>
          <w:rFonts w:eastAsia="Arial" w:cs="Cordia New"/>
          <w:color w:val="000000"/>
          <w:sz w:val="18"/>
          <w:szCs w:val="22"/>
        </w:rPr>
        <w:t xml:space="preserve"> and </w:t>
      </w:r>
      <w:hyperlink r:id="rId17" w:tooltip="http://www.epa.nsw.gov.au/about-us/contact-us/website-service-standards/copyright" w:history="1">
        <w:r w:rsidRPr="009920B9">
          <w:rPr>
            <w:rFonts w:eastAsia="Arial" w:cs="Cordia New"/>
            <w:color w:val="000000"/>
            <w:sz w:val="18"/>
            <w:szCs w:val="22"/>
          </w:rPr>
          <w:t>copyright</w:t>
        </w:r>
      </w:hyperlink>
      <w:r w:rsidRPr="009920B9">
        <w:rPr>
          <w:rFonts w:eastAsia="Arial" w:cs="Cordia New"/>
          <w:color w:val="000000"/>
          <w:sz w:val="18"/>
          <w:szCs w:val="22"/>
        </w:rPr>
        <w:t xml:space="preserve"> information is available on the EPA website.</w:t>
      </w:r>
    </w:p>
    <w:sectPr w:rsidR="0000074C" w:rsidRPr="008E0FAA" w:rsidSect="00837706">
      <w:footerReference w:type="default" r:id="rId18"/>
      <w:pgSz w:w="11906" w:h="16838" w:code="9"/>
      <w:pgMar w:top="1639" w:right="849" w:bottom="144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E977" w14:textId="77777777" w:rsidR="00A21CDD" w:rsidRDefault="00A21CDD">
      <w:r>
        <w:separator/>
      </w:r>
    </w:p>
  </w:endnote>
  <w:endnote w:type="continuationSeparator" w:id="0">
    <w:p w14:paraId="4A9076F8" w14:textId="77777777" w:rsidR="00A21CDD" w:rsidRDefault="00A2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189B" w14:textId="42F681F9" w:rsidR="00750328" w:rsidRPr="00CC0D7B" w:rsidRDefault="00F276EF" w:rsidP="0075032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NSW Site Auditor Scheme: Mutual Recognition Application Notice</w:t>
    </w:r>
    <w:r w:rsidR="00750328">
      <w:rPr>
        <w:sz w:val="18"/>
        <w:szCs w:val="18"/>
      </w:rPr>
      <w:t xml:space="preserve"> | </w:t>
    </w:r>
    <w:r w:rsidR="00750328" w:rsidRPr="00CC0D7B">
      <w:rPr>
        <w:sz w:val="18"/>
        <w:szCs w:val="18"/>
      </w:rPr>
      <w:fldChar w:fldCharType="begin"/>
    </w:r>
    <w:r w:rsidR="00750328" w:rsidRPr="00CC0D7B">
      <w:rPr>
        <w:sz w:val="18"/>
        <w:szCs w:val="18"/>
      </w:rPr>
      <w:instrText xml:space="preserve"> PAGE   \* MERGEFORMAT </w:instrText>
    </w:r>
    <w:r w:rsidR="00750328" w:rsidRPr="00CC0D7B">
      <w:rPr>
        <w:sz w:val="18"/>
        <w:szCs w:val="18"/>
      </w:rPr>
      <w:fldChar w:fldCharType="separate"/>
    </w:r>
    <w:r w:rsidR="00750328">
      <w:rPr>
        <w:sz w:val="18"/>
        <w:szCs w:val="18"/>
      </w:rPr>
      <w:t>1</w:t>
    </w:r>
    <w:r w:rsidR="00750328" w:rsidRPr="00CC0D7B">
      <w:rPr>
        <w:noProof/>
        <w:sz w:val="18"/>
        <w:szCs w:val="18"/>
      </w:rPr>
      <w:fldChar w:fldCharType="end"/>
    </w:r>
  </w:p>
  <w:p w14:paraId="275F798B" w14:textId="77777777" w:rsidR="00750328" w:rsidRDefault="00750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E448" w14:textId="77777777" w:rsidR="00A21CDD" w:rsidRDefault="00A21CDD">
      <w:r>
        <w:separator/>
      </w:r>
    </w:p>
  </w:footnote>
  <w:footnote w:type="continuationSeparator" w:id="0">
    <w:p w14:paraId="59D817AF" w14:textId="77777777" w:rsidR="00A21CDD" w:rsidRDefault="00A2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3B"/>
    <w:multiLevelType w:val="hybridMultilevel"/>
    <w:tmpl w:val="5766360E"/>
    <w:lvl w:ilvl="0" w:tplc="86C83052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2" w15:restartNumberingAfterBreak="0">
    <w:nsid w:val="06C60282"/>
    <w:multiLevelType w:val="multilevel"/>
    <w:tmpl w:val="223A79EA"/>
    <w:styleLink w:val="1a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CD7A12"/>
    <w:multiLevelType w:val="hybridMultilevel"/>
    <w:tmpl w:val="5E2ACDC2"/>
    <w:lvl w:ilvl="0" w:tplc="1C7899D0">
      <w:numFmt w:val="bullet"/>
      <w:lvlText w:val="•"/>
      <w:lvlJc w:val="left"/>
      <w:pPr>
        <w:ind w:left="725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120D2B4B"/>
    <w:multiLevelType w:val="hybridMultilevel"/>
    <w:tmpl w:val="3CE6C59E"/>
    <w:lvl w:ilvl="0" w:tplc="55F03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B2D"/>
    <w:multiLevelType w:val="hybridMultilevel"/>
    <w:tmpl w:val="FD2E5DF0"/>
    <w:lvl w:ilvl="0" w:tplc="0294318C">
      <w:start w:val="1"/>
      <w:numFmt w:val="decimal"/>
      <w:pStyle w:val="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FA8"/>
    <w:multiLevelType w:val="hybridMultilevel"/>
    <w:tmpl w:val="586C8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2BC9"/>
    <w:multiLevelType w:val="hybridMultilevel"/>
    <w:tmpl w:val="05BE8BE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43A5"/>
    <w:multiLevelType w:val="hybridMultilevel"/>
    <w:tmpl w:val="840A148A"/>
    <w:lvl w:ilvl="0" w:tplc="A29A7810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5DE2"/>
    <w:multiLevelType w:val="hybridMultilevel"/>
    <w:tmpl w:val="DAE2A60A"/>
    <w:lvl w:ilvl="0" w:tplc="E1D2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3CAD"/>
    <w:multiLevelType w:val="multilevel"/>
    <w:tmpl w:val="C95089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2D0493"/>
    <w:multiLevelType w:val="hybridMultilevel"/>
    <w:tmpl w:val="4678BC4E"/>
    <w:lvl w:ilvl="0" w:tplc="4DBE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771F8"/>
    <w:multiLevelType w:val="hybridMultilevel"/>
    <w:tmpl w:val="238C393A"/>
    <w:lvl w:ilvl="0" w:tplc="3026A212">
      <w:numFmt w:val="bullet"/>
      <w:lvlText w:val=""/>
      <w:lvlJc w:val="left"/>
      <w:pPr>
        <w:tabs>
          <w:tab w:val="num" w:pos="1554"/>
        </w:tabs>
        <w:ind w:left="1554" w:hanging="510"/>
      </w:pPr>
      <w:rPr>
        <w:rFonts w:ascii="Wingdings" w:eastAsia="Times New Roman" w:hAnsi="Wingdings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3F987AF4"/>
    <w:multiLevelType w:val="hybridMultilevel"/>
    <w:tmpl w:val="7F16FEF4"/>
    <w:lvl w:ilvl="0" w:tplc="0C09001B">
      <w:start w:val="1"/>
      <w:numFmt w:val="lowerRoman"/>
      <w:lvlText w:val="%1."/>
      <w:lvlJc w:val="right"/>
      <w:pPr>
        <w:ind w:left="1123" w:hanging="360"/>
      </w:pPr>
    </w:lvl>
    <w:lvl w:ilvl="1" w:tplc="0C090019" w:tentative="1">
      <w:start w:val="1"/>
      <w:numFmt w:val="lowerLetter"/>
      <w:lvlText w:val="%2."/>
      <w:lvlJc w:val="left"/>
      <w:pPr>
        <w:ind w:left="1843" w:hanging="360"/>
      </w:pPr>
    </w:lvl>
    <w:lvl w:ilvl="2" w:tplc="0C09001B" w:tentative="1">
      <w:start w:val="1"/>
      <w:numFmt w:val="lowerRoman"/>
      <w:lvlText w:val="%3."/>
      <w:lvlJc w:val="right"/>
      <w:pPr>
        <w:ind w:left="2563" w:hanging="180"/>
      </w:pPr>
    </w:lvl>
    <w:lvl w:ilvl="3" w:tplc="0C09000F" w:tentative="1">
      <w:start w:val="1"/>
      <w:numFmt w:val="decimal"/>
      <w:lvlText w:val="%4."/>
      <w:lvlJc w:val="left"/>
      <w:pPr>
        <w:ind w:left="3283" w:hanging="360"/>
      </w:pPr>
    </w:lvl>
    <w:lvl w:ilvl="4" w:tplc="0C090019" w:tentative="1">
      <w:start w:val="1"/>
      <w:numFmt w:val="lowerLetter"/>
      <w:lvlText w:val="%5."/>
      <w:lvlJc w:val="left"/>
      <w:pPr>
        <w:ind w:left="4003" w:hanging="360"/>
      </w:pPr>
    </w:lvl>
    <w:lvl w:ilvl="5" w:tplc="0C09001B" w:tentative="1">
      <w:start w:val="1"/>
      <w:numFmt w:val="lowerRoman"/>
      <w:lvlText w:val="%6."/>
      <w:lvlJc w:val="right"/>
      <w:pPr>
        <w:ind w:left="4723" w:hanging="180"/>
      </w:pPr>
    </w:lvl>
    <w:lvl w:ilvl="6" w:tplc="0C09000F" w:tentative="1">
      <w:start w:val="1"/>
      <w:numFmt w:val="decimal"/>
      <w:lvlText w:val="%7."/>
      <w:lvlJc w:val="left"/>
      <w:pPr>
        <w:ind w:left="5443" w:hanging="360"/>
      </w:pPr>
    </w:lvl>
    <w:lvl w:ilvl="7" w:tplc="0C090019" w:tentative="1">
      <w:start w:val="1"/>
      <w:numFmt w:val="lowerLetter"/>
      <w:lvlText w:val="%8."/>
      <w:lvlJc w:val="left"/>
      <w:pPr>
        <w:ind w:left="6163" w:hanging="360"/>
      </w:pPr>
    </w:lvl>
    <w:lvl w:ilvl="8" w:tplc="0C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41AE7320"/>
    <w:multiLevelType w:val="hybridMultilevel"/>
    <w:tmpl w:val="E974943C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1EA7CA2"/>
    <w:multiLevelType w:val="hybridMultilevel"/>
    <w:tmpl w:val="4FEED1A6"/>
    <w:lvl w:ilvl="0" w:tplc="EACE9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1218"/>
    <w:multiLevelType w:val="hybridMultilevel"/>
    <w:tmpl w:val="6B36543E"/>
    <w:lvl w:ilvl="0" w:tplc="A29A7810">
      <w:start w:val="1"/>
      <w:numFmt w:val="lowerRoman"/>
      <w:lvlText w:val="(%1)"/>
      <w:lvlJc w:val="left"/>
      <w:pPr>
        <w:ind w:left="112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3" w:hanging="360"/>
      </w:pPr>
    </w:lvl>
    <w:lvl w:ilvl="2" w:tplc="0C09001B" w:tentative="1">
      <w:start w:val="1"/>
      <w:numFmt w:val="lowerRoman"/>
      <w:lvlText w:val="%3."/>
      <w:lvlJc w:val="right"/>
      <w:pPr>
        <w:ind w:left="2203" w:hanging="180"/>
      </w:pPr>
    </w:lvl>
    <w:lvl w:ilvl="3" w:tplc="0C09000F" w:tentative="1">
      <w:start w:val="1"/>
      <w:numFmt w:val="decimal"/>
      <w:lvlText w:val="%4."/>
      <w:lvlJc w:val="left"/>
      <w:pPr>
        <w:ind w:left="2923" w:hanging="360"/>
      </w:pPr>
    </w:lvl>
    <w:lvl w:ilvl="4" w:tplc="0C090019" w:tentative="1">
      <w:start w:val="1"/>
      <w:numFmt w:val="lowerLetter"/>
      <w:lvlText w:val="%5."/>
      <w:lvlJc w:val="left"/>
      <w:pPr>
        <w:ind w:left="3643" w:hanging="360"/>
      </w:pPr>
    </w:lvl>
    <w:lvl w:ilvl="5" w:tplc="0C09001B" w:tentative="1">
      <w:start w:val="1"/>
      <w:numFmt w:val="lowerRoman"/>
      <w:lvlText w:val="%6."/>
      <w:lvlJc w:val="right"/>
      <w:pPr>
        <w:ind w:left="4363" w:hanging="180"/>
      </w:pPr>
    </w:lvl>
    <w:lvl w:ilvl="6" w:tplc="0C09000F" w:tentative="1">
      <w:start w:val="1"/>
      <w:numFmt w:val="decimal"/>
      <w:lvlText w:val="%7."/>
      <w:lvlJc w:val="left"/>
      <w:pPr>
        <w:ind w:left="5083" w:hanging="360"/>
      </w:pPr>
    </w:lvl>
    <w:lvl w:ilvl="7" w:tplc="0C090019" w:tentative="1">
      <w:start w:val="1"/>
      <w:numFmt w:val="lowerLetter"/>
      <w:lvlText w:val="%8."/>
      <w:lvlJc w:val="left"/>
      <w:pPr>
        <w:ind w:left="5803" w:hanging="360"/>
      </w:pPr>
    </w:lvl>
    <w:lvl w:ilvl="8" w:tplc="0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470A0BC2"/>
    <w:multiLevelType w:val="hybridMultilevel"/>
    <w:tmpl w:val="83109DA8"/>
    <w:lvl w:ilvl="0" w:tplc="31B42F08">
      <w:start w:val="1"/>
      <w:numFmt w:val="lowerRoman"/>
      <w:lvlText w:val="(%1)"/>
      <w:lvlJc w:val="left"/>
      <w:pPr>
        <w:ind w:left="112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C1FAD"/>
    <w:multiLevelType w:val="multilevel"/>
    <w:tmpl w:val="BE8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C5A4D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E9BA32A0">
      <w:start w:val="5"/>
      <w:numFmt w:val="bullet"/>
      <w:lvlText w:val=""/>
      <w:lvlJc w:val="left"/>
      <w:pPr>
        <w:tabs>
          <w:tab w:val="num" w:pos="852"/>
        </w:tabs>
        <w:ind w:left="852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20" w15:restartNumberingAfterBreak="0">
    <w:nsid w:val="5A554246"/>
    <w:multiLevelType w:val="hybridMultilevel"/>
    <w:tmpl w:val="2BC695E4"/>
    <w:lvl w:ilvl="0" w:tplc="B9D23694">
      <w:numFmt w:val="bullet"/>
      <w:lvlText w:val=""/>
      <w:lvlJc w:val="left"/>
      <w:pPr>
        <w:ind w:left="365" w:hanging="360"/>
      </w:pPr>
      <w:rPr>
        <w:rFonts w:ascii="Arial" w:eastAsia="Times New Roman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1" w15:restartNumberingAfterBreak="0">
    <w:nsid w:val="62FC1BE9"/>
    <w:multiLevelType w:val="hybridMultilevel"/>
    <w:tmpl w:val="EB98E404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1E3B7E"/>
    <w:multiLevelType w:val="hybridMultilevel"/>
    <w:tmpl w:val="8F0AE7FC"/>
    <w:lvl w:ilvl="0" w:tplc="59B263A0">
      <w:start w:val="1"/>
      <w:numFmt w:val="decimal"/>
      <w:pStyle w:val="Normaldeclar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0A6BCF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215D7"/>
    <w:multiLevelType w:val="hybridMultilevel"/>
    <w:tmpl w:val="F5962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D39D8"/>
    <w:multiLevelType w:val="hybridMultilevel"/>
    <w:tmpl w:val="B7F83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4CFD"/>
    <w:multiLevelType w:val="hybridMultilevel"/>
    <w:tmpl w:val="A56A4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97105"/>
    <w:multiLevelType w:val="hybridMultilevel"/>
    <w:tmpl w:val="7A64E1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1643"/>
    <w:multiLevelType w:val="hybridMultilevel"/>
    <w:tmpl w:val="7DC0AFDC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2A1B47"/>
    <w:multiLevelType w:val="hybridMultilevel"/>
    <w:tmpl w:val="EB00115E"/>
    <w:lvl w:ilvl="0" w:tplc="E47299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DB52F7"/>
    <w:multiLevelType w:val="hybridMultilevel"/>
    <w:tmpl w:val="20C81162"/>
    <w:lvl w:ilvl="0" w:tplc="0C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22"/>
  </w:num>
  <w:num w:numId="5">
    <w:abstractNumId w:val="28"/>
  </w:num>
  <w:num w:numId="6">
    <w:abstractNumId w:val="1"/>
  </w:num>
  <w:num w:numId="7">
    <w:abstractNumId w:val="12"/>
  </w:num>
  <w:num w:numId="8">
    <w:abstractNumId w:val="19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30"/>
  </w:num>
  <w:num w:numId="16">
    <w:abstractNumId w:val="27"/>
  </w:num>
  <w:num w:numId="17">
    <w:abstractNumId w:val="3"/>
  </w:num>
  <w:num w:numId="18">
    <w:abstractNumId w:val="16"/>
  </w:num>
  <w:num w:numId="19">
    <w:abstractNumId w:val="23"/>
  </w:num>
  <w:num w:numId="20">
    <w:abstractNumId w:val="11"/>
  </w:num>
  <w:num w:numId="21">
    <w:abstractNumId w:val="9"/>
  </w:num>
  <w:num w:numId="22">
    <w:abstractNumId w:val="7"/>
  </w:num>
  <w:num w:numId="23">
    <w:abstractNumId w:val="8"/>
  </w:num>
  <w:num w:numId="24">
    <w:abstractNumId w:val="17"/>
  </w:num>
  <w:num w:numId="25">
    <w:abstractNumId w:val="0"/>
  </w:num>
  <w:num w:numId="26">
    <w:abstractNumId w:val="6"/>
  </w:num>
  <w:num w:numId="27">
    <w:abstractNumId w:val="25"/>
  </w:num>
  <w:num w:numId="28">
    <w:abstractNumId w:val="24"/>
  </w:num>
  <w:num w:numId="29">
    <w:abstractNumId w:val="2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 fillcolor="#e9ffff">
      <v:fill color="#e9ffff"/>
      <o:colormru v:ext="edit" colors="#fcc,#ffe9e9,#e9ffff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C5"/>
    <w:rsid w:val="0000074C"/>
    <w:rsid w:val="000079C4"/>
    <w:rsid w:val="00012721"/>
    <w:rsid w:val="0001389B"/>
    <w:rsid w:val="00013DA8"/>
    <w:rsid w:val="000337C6"/>
    <w:rsid w:val="00036C8F"/>
    <w:rsid w:val="0004788B"/>
    <w:rsid w:val="00051EBA"/>
    <w:rsid w:val="0005334E"/>
    <w:rsid w:val="000647DE"/>
    <w:rsid w:val="00065CF1"/>
    <w:rsid w:val="00067A1E"/>
    <w:rsid w:val="00067BC9"/>
    <w:rsid w:val="0007379F"/>
    <w:rsid w:val="000818C1"/>
    <w:rsid w:val="00085F2F"/>
    <w:rsid w:val="000862C7"/>
    <w:rsid w:val="000A73CD"/>
    <w:rsid w:val="000A762C"/>
    <w:rsid w:val="000B10D9"/>
    <w:rsid w:val="000B2952"/>
    <w:rsid w:val="000B6E33"/>
    <w:rsid w:val="000B781F"/>
    <w:rsid w:val="000C7D2B"/>
    <w:rsid w:val="000D4CD3"/>
    <w:rsid w:val="001208AA"/>
    <w:rsid w:val="00140216"/>
    <w:rsid w:val="00141282"/>
    <w:rsid w:val="00144569"/>
    <w:rsid w:val="001529A6"/>
    <w:rsid w:val="001653CC"/>
    <w:rsid w:val="00166C5D"/>
    <w:rsid w:val="00184381"/>
    <w:rsid w:val="00186896"/>
    <w:rsid w:val="00192337"/>
    <w:rsid w:val="001935B8"/>
    <w:rsid w:val="001A0B19"/>
    <w:rsid w:val="001C5359"/>
    <w:rsid w:val="001D0E2E"/>
    <w:rsid w:val="001D3AC5"/>
    <w:rsid w:val="001D795E"/>
    <w:rsid w:val="001E0EC2"/>
    <w:rsid w:val="001E16D9"/>
    <w:rsid w:val="001E2C8C"/>
    <w:rsid w:val="001E540B"/>
    <w:rsid w:val="00200201"/>
    <w:rsid w:val="00203076"/>
    <w:rsid w:val="0021178F"/>
    <w:rsid w:val="00214CCB"/>
    <w:rsid w:val="00223D2F"/>
    <w:rsid w:val="00225314"/>
    <w:rsid w:val="00230518"/>
    <w:rsid w:val="0023700E"/>
    <w:rsid w:val="002417D0"/>
    <w:rsid w:val="002421A3"/>
    <w:rsid w:val="00264439"/>
    <w:rsid w:val="002657C9"/>
    <w:rsid w:val="0026593C"/>
    <w:rsid w:val="0027362F"/>
    <w:rsid w:val="00282FCC"/>
    <w:rsid w:val="002A3463"/>
    <w:rsid w:val="002A406B"/>
    <w:rsid w:val="002B2191"/>
    <w:rsid w:val="002B54DB"/>
    <w:rsid w:val="002C45A6"/>
    <w:rsid w:val="002C5300"/>
    <w:rsid w:val="002C62A6"/>
    <w:rsid w:val="002C7C6A"/>
    <w:rsid w:val="002D15C1"/>
    <w:rsid w:val="002D43B3"/>
    <w:rsid w:val="002E0590"/>
    <w:rsid w:val="002E7EF4"/>
    <w:rsid w:val="002F095A"/>
    <w:rsid w:val="002F27D6"/>
    <w:rsid w:val="002F2DCE"/>
    <w:rsid w:val="00305B71"/>
    <w:rsid w:val="00306790"/>
    <w:rsid w:val="00306AAE"/>
    <w:rsid w:val="003113BA"/>
    <w:rsid w:val="00314AA9"/>
    <w:rsid w:val="00315955"/>
    <w:rsid w:val="00317341"/>
    <w:rsid w:val="00317E9E"/>
    <w:rsid w:val="00323D19"/>
    <w:rsid w:val="00325702"/>
    <w:rsid w:val="0033076A"/>
    <w:rsid w:val="0033717A"/>
    <w:rsid w:val="00340995"/>
    <w:rsid w:val="00346635"/>
    <w:rsid w:val="00354683"/>
    <w:rsid w:val="00360857"/>
    <w:rsid w:val="00360E01"/>
    <w:rsid w:val="003630E3"/>
    <w:rsid w:val="00364E24"/>
    <w:rsid w:val="00365386"/>
    <w:rsid w:val="0037569D"/>
    <w:rsid w:val="00384AC1"/>
    <w:rsid w:val="003928E2"/>
    <w:rsid w:val="00393218"/>
    <w:rsid w:val="003B4E4D"/>
    <w:rsid w:val="003B5ADB"/>
    <w:rsid w:val="003B62AD"/>
    <w:rsid w:val="003B7513"/>
    <w:rsid w:val="003C715A"/>
    <w:rsid w:val="003E06E0"/>
    <w:rsid w:val="003E4621"/>
    <w:rsid w:val="003E5519"/>
    <w:rsid w:val="003E6506"/>
    <w:rsid w:val="003F1786"/>
    <w:rsid w:val="0040124A"/>
    <w:rsid w:val="00401DA3"/>
    <w:rsid w:val="00410874"/>
    <w:rsid w:val="0042348B"/>
    <w:rsid w:val="00430D8E"/>
    <w:rsid w:val="0044216C"/>
    <w:rsid w:val="00453890"/>
    <w:rsid w:val="00455175"/>
    <w:rsid w:val="00472819"/>
    <w:rsid w:val="00477330"/>
    <w:rsid w:val="004952D0"/>
    <w:rsid w:val="004B708F"/>
    <w:rsid w:val="004B7F65"/>
    <w:rsid w:val="004C19D8"/>
    <w:rsid w:val="004D244D"/>
    <w:rsid w:val="004D3706"/>
    <w:rsid w:val="004E1FB9"/>
    <w:rsid w:val="004E4399"/>
    <w:rsid w:val="004E4C27"/>
    <w:rsid w:val="004E5A34"/>
    <w:rsid w:val="004E7A68"/>
    <w:rsid w:val="004F01FC"/>
    <w:rsid w:val="004F607E"/>
    <w:rsid w:val="0050206E"/>
    <w:rsid w:val="00504626"/>
    <w:rsid w:val="005136F4"/>
    <w:rsid w:val="005179C3"/>
    <w:rsid w:val="0052437F"/>
    <w:rsid w:val="00524D90"/>
    <w:rsid w:val="00524FA7"/>
    <w:rsid w:val="005350CE"/>
    <w:rsid w:val="005422A4"/>
    <w:rsid w:val="005455F1"/>
    <w:rsid w:val="005622FE"/>
    <w:rsid w:val="00562795"/>
    <w:rsid w:val="005641F4"/>
    <w:rsid w:val="00567936"/>
    <w:rsid w:val="00570D29"/>
    <w:rsid w:val="005748AE"/>
    <w:rsid w:val="00574A7D"/>
    <w:rsid w:val="00586474"/>
    <w:rsid w:val="00597867"/>
    <w:rsid w:val="005A0CE4"/>
    <w:rsid w:val="005A42E0"/>
    <w:rsid w:val="005A4CC8"/>
    <w:rsid w:val="005B420E"/>
    <w:rsid w:val="005C0A46"/>
    <w:rsid w:val="005C1C9C"/>
    <w:rsid w:val="005C72BE"/>
    <w:rsid w:val="005D1CC5"/>
    <w:rsid w:val="005D4BA7"/>
    <w:rsid w:val="005D7A36"/>
    <w:rsid w:val="005E0994"/>
    <w:rsid w:val="005E7763"/>
    <w:rsid w:val="005F1E5C"/>
    <w:rsid w:val="006070E1"/>
    <w:rsid w:val="00615B2C"/>
    <w:rsid w:val="006252EC"/>
    <w:rsid w:val="00626405"/>
    <w:rsid w:val="00631119"/>
    <w:rsid w:val="00631B9A"/>
    <w:rsid w:val="00632EA3"/>
    <w:rsid w:val="0065108D"/>
    <w:rsid w:val="0065200C"/>
    <w:rsid w:val="0065238A"/>
    <w:rsid w:val="0065561C"/>
    <w:rsid w:val="00657388"/>
    <w:rsid w:val="00676132"/>
    <w:rsid w:val="006807FE"/>
    <w:rsid w:val="00681B31"/>
    <w:rsid w:val="006844CE"/>
    <w:rsid w:val="00693914"/>
    <w:rsid w:val="00695B6D"/>
    <w:rsid w:val="006A24E3"/>
    <w:rsid w:val="006A603C"/>
    <w:rsid w:val="006B0B0B"/>
    <w:rsid w:val="006B28BC"/>
    <w:rsid w:val="006B2A86"/>
    <w:rsid w:val="006B4FEF"/>
    <w:rsid w:val="006C1A71"/>
    <w:rsid w:val="006C6A38"/>
    <w:rsid w:val="006E0264"/>
    <w:rsid w:val="006E1E23"/>
    <w:rsid w:val="006E7EBE"/>
    <w:rsid w:val="006F47EC"/>
    <w:rsid w:val="00702CEF"/>
    <w:rsid w:val="00707CF0"/>
    <w:rsid w:val="00710A44"/>
    <w:rsid w:val="00711B42"/>
    <w:rsid w:val="00712CC6"/>
    <w:rsid w:val="0072394E"/>
    <w:rsid w:val="007401C0"/>
    <w:rsid w:val="007435FD"/>
    <w:rsid w:val="00743693"/>
    <w:rsid w:val="00746BFC"/>
    <w:rsid w:val="00750168"/>
    <w:rsid w:val="00750186"/>
    <w:rsid w:val="00750328"/>
    <w:rsid w:val="00750503"/>
    <w:rsid w:val="00752894"/>
    <w:rsid w:val="00752A81"/>
    <w:rsid w:val="007541BF"/>
    <w:rsid w:val="007564FB"/>
    <w:rsid w:val="00757022"/>
    <w:rsid w:val="00760E2B"/>
    <w:rsid w:val="00762D42"/>
    <w:rsid w:val="0076316E"/>
    <w:rsid w:val="00771768"/>
    <w:rsid w:val="00790829"/>
    <w:rsid w:val="007938B7"/>
    <w:rsid w:val="00794054"/>
    <w:rsid w:val="00796650"/>
    <w:rsid w:val="007C1FF0"/>
    <w:rsid w:val="007C7358"/>
    <w:rsid w:val="007C7B54"/>
    <w:rsid w:val="007D102A"/>
    <w:rsid w:val="007D65D5"/>
    <w:rsid w:val="007E7853"/>
    <w:rsid w:val="007F236C"/>
    <w:rsid w:val="007F71A9"/>
    <w:rsid w:val="00800E19"/>
    <w:rsid w:val="00801BC8"/>
    <w:rsid w:val="00804AC5"/>
    <w:rsid w:val="008145C6"/>
    <w:rsid w:val="0083026D"/>
    <w:rsid w:val="008335E6"/>
    <w:rsid w:val="0083641F"/>
    <w:rsid w:val="00837706"/>
    <w:rsid w:val="008475A3"/>
    <w:rsid w:val="00855D70"/>
    <w:rsid w:val="0086273D"/>
    <w:rsid w:val="00870BA0"/>
    <w:rsid w:val="00872264"/>
    <w:rsid w:val="00874E65"/>
    <w:rsid w:val="0087702E"/>
    <w:rsid w:val="00884E0F"/>
    <w:rsid w:val="00891321"/>
    <w:rsid w:val="008948E4"/>
    <w:rsid w:val="008A1B97"/>
    <w:rsid w:val="008A7FA9"/>
    <w:rsid w:val="008B02F9"/>
    <w:rsid w:val="008B3DC7"/>
    <w:rsid w:val="008D7C56"/>
    <w:rsid w:val="008E0807"/>
    <w:rsid w:val="008E0FAA"/>
    <w:rsid w:val="008E2F33"/>
    <w:rsid w:val="008E6A2E"/>
    <w:rsid w:val="008F0BE1"/>
    <w:rsid w:val="008F28C0"/>
    <w:rsid w:val="008F7091"/>
    <w:rsid w:val="00902758"/>
    <w:rsid w:val="00905030"/>
    <w:rsid w:val="009075F6"/>
    <w:rsid w:val="009103B2"/>
    <w:rsid w:val="00911066"/>
    <w:rsid w:val="009212C0"/>
    <w:rsid w:val="009428BF"/>
    <w:rsid w:val="0094569F"/>
    <w:rsid w:val="00945EFF"/>
    <w:rsid w:val="0095633D"/>
    <w:rsid w:val="00965415"/>
    <w:rsid w:val="009663C2"/>
    <w:rsid w:val="009671FA"/>
    <w:rsid w:val="00974016"/>
    <w:rsid w:val="00983D75"/>
    <w:rsid w:val="00984E7D"/>
    <w:rsid w:val="00987679"/>
    <w:rsid w:val="009920B9"/>
    <w:rsid w:val="009A1A51"/>
    <w:rsid w:val="009C142F"/>
    <w:rsid w:val="009C4301"/>
    <w:rsid w:val="009C768A"/>
    <w:rsid w:val="009D27CC"/>
    <w:rsid w:val="009D312C"/>
    <w:rsid w:val="009D648F"/>
    <w:rsid w:val="00A0288C"/>
    <w:rsid w:val="00A04C16"/>
    <w:rsid w:val="00A12839"/>
    <w:rsid w:val="00A137B8"/>
    <w:rsid w:val="00A21CDD"/>
    <w:rsid w:val="00A23D2B"/>
    <w:rsid w:val="00A24858"/>
    <w:rsid w:val="00A32F88"/>
    <w:rsid w:val="00A41ED6"/>
    <w:rsid w:val="00A5080C"/>
    <w:rsid w:val="00A50DDC"/>
    <w:rsid w:val="00A55B7A"/>
    <w:rsid w:val="00A55F0E"/>
    <w:rsid w:val="00A660BB"/>
    <w:rsid w:val="00A663C7"/>
    <w:rsid w:val="00A670C1"/>
    <w:rsid w:val="00A67415"/>
    <w:rsid w:val="00A73519"/>
    <w:rsid w:val="00A73CA0"/>
    <w:rsid w:val="00A84027"/>
    <w:rsid w:val="00A84364"/>
    <w:rsid w:val="00A90013"/>
    <w:rsid w:val="00A97F01"/>
    <w:rsid w:val="00AA0160"/>
    <w:rsid w:val="00AB3D9F"/>
    <w:rsid w:val="00AB5C84"/>
    <w:rsid w:val="00AB7537"/>
    <w:rsid w:val="00AC6B49"/>
    <w:rsid w:val="00AD2AF4"/>
    <w:rsid w:val="00AE35D1"/>
    <w:rsid w:val="00AE65CF"/>
    <w:rsid w:val="00AF2CC5"/>
    <w:rsid w:val="00B05BE7"/>
    <w:rsid w:val="00B0654C"/>
    <w:rsid w:val="00B0695B"/>
    <w:rsid w:val="00B10FBF"/>
    <w:rsid w:val="00B201C0"/>
    <w:rsid w:val="00B27E41"/>
    <w:rsid w:val="00B35ECE"/>
    <w:rsid w:val="00B36EFC"/>
    <w:rsid w:val="00B43AC2"/>
    <w:rsid w:val="00B45192"/>
    <w:rsid w:val="00B45D45"/>
    <w:rsid w:val="00B51E20"/>
    <w:rsid w:val="00B55DDC"/>
    <w:rsid w:val="00B64F20"/>
    <w:rsid w:val="00B66842"/>
    <w:rsid w:val="00B8060C"/>
    <w:rsid w:val="00B8527D"/>
    <w:rsid w:val="00B90DFD"/>
    <w:rsid w:val="00BA0253"/>
    <w:rsid w:val="00BA4F30"/>
    <w:rsid w:val="00BA5206"/>
    <w:rsid w:val="00BB3A46"/>
    <w:rsid w:val="00BC2A0D"/>
    <w:rsid w:val="00BD168C"/>
    <w:rsid w:val="00BD1AE2"/>
    <w:rsid w:val="00BD5769"/>
    <w:rsid w:val="00BE631F"/>
    <w:rsid w:val="00C04BF3"/>
    <w:rsid w:val="00C0510A"/>
    <w:rsid w:val="00C0582F"/>
    <w:rsid w:val="00C22665"/>
    <w:rsid w:val="00C23CBB"/>
    <w:rsid w:val="00C35617"/>
    <w:rsid w:val="00C51277"/>
    <w:rsid w:val="00C54D24"/>
    <w:rsid w:val="00C54D81"/>
    <w:rsid w:val="00C60598"/>
    <w:rsid w:val="00C63BA5"/>
    <w:rsid w:val="00C740E2"/>
    <w:rsid w:val="00C87CDD"/>
    <w:rsid w:val="00C91A45"/>
    <w:rsid w:val="00C93FA1"/>
    <w:rsid w:val="00CA2326"/>
    <w:rsid w:val="00CA2D8A"/>
    <w:rsid w:val="00CA4F11"/>
    <w:rsid w:val="00CA6F6B"/>
    <w:rsid w:val="00CB0505"/>
    <w:rsid w:val="00CB0A89"/>
    <w:rsid w:val="00CB3446"/>
    <w:rsid w:val="00CC0D7B"/>
    <w:rsid w:val="00CC7BDA"/>
    <w:rsid w:val="00CD4459"/>
    <w:rsid w:val="00CD679C"/>
    <w:rsid w:val="00CE739A"/>
    <w:rsid w:val="00D03299"/>
    <w:rsid w:val="00D136B5"/>
    <w:rsid w:val="00D20225"/>
    <w:rsid w:val="00D4106D"/>
    <w:rsid w:val="00D5101C"/>
    <w:rsid w:val="00D526CC"/>
    <w:rsid w:val="00D56997"/>
    <w:rsid w:val="00D6046A"/>
    <w:rsid w:val="00D6069C"/>
    <w:rsid w:val="00D63D2C"/>
    <w:rsid w:val="00D75D3F"/>
    <w:rsid w:val="00D829D6"/>
    <w:rsid w:val="00D85E91"/>
    <w:rsid w:val="00D973B5"/>
    <w:rsid w:val="00DB044B"/>
    <w:rsid w:val="00DB1864"/>
    <w:rsid w:val="00DB7AEE"/>
    <w:rsid w:val="00DC06A9"/>
    <w:rsid w:val="00DD0ACA"/>
    <w:rsid w:val="00DD1084"/>
    <w:rsid w:val="00DD40C3"/>
    <w:rsid w:val="00DD6641"/>
    <w:rsid w:val="00DD6E32"/>
    <w:rsid w:val="00DD76C1"/>
    <w:rsid w:val="00DE3518"/>
    <w:rsid w:val="00DF57A1"/>
    <w:rsid w:val="00E01E83"/>
    <w:rsid w:val="00E10927"/>
    <w:rsid w:val="00E11443"/>
    <w:rsid w:val="00E12FA1"/>
    <w:rsid w:val="00E13245"/>
    <w:rsid w:val="00E2373C"/>
    <w:rsid w:val="00E24871"/>
    <w:rsid w:val="00E2637E"/>
    <w:rsid w:val="00E34F03"/>
    <w:rsid w:val="00E37984"/>
    <w:rsid w:val="00E43EEA"/>
    <w:rsid w:val="00E45452"/>
    <w:rsid w:val="00E460A1"/>
    <w:rsid w:val="00E5157B"/>
    <w:rsid w:val="00E5494E"/>
    <w:rsid w:val="00E54DA6"/>
    <w:rsid w:val="00E553E4"/>
    <w:rsid w:val="00E55657"/>
    <w:rsid w:val="00E64F62"/>
    <w:rsid w:val="00E77A14"/>
    <w:rsid w:val="00E80328"/>
    <w:rsid w:val="00E84F86"/>
    <w:rsid w:val="00E921ED"/>
    <w:rsid w:val="00E927F0"/>
    <w:rsid w:val="00EA2D0F"/>
    <w:rsid w:val="00EA54FA"/>
    <w:rsid w:val="00EA63DB"/>
    <w:rsid w:val="00EB27FC"/>
    <w:rsid w:val="00EB3571"/>
    <w:rsid w:val="00EC4946"/>
    <w:rsid w:val="00EC6895"/>
    <w:rsid w:val="00ED314E"/>
    <w:rsid w:val="00ED5F85"/>
    <w:rsid w:val="00ED7C79"/>
    <w:rsid w:val="00EE79CE"/>
    <w:rsid w:val="00EF6F1E"/>
    <w:rsid w:val="00EF7319"/>
    <w:rsid w:val="00F076EB"/>
    <w:rsid w:val="00F13B7F"/>
    <w:rsid w:val="00F14BBC"/>
    <w:rsid w:val="00F1602E"/>
    <w:rsid w:val="00F17D7E"/>
    <w:rsid w:val="00F22FAE"/>
    <w:rsid w:val="00F2523D"/>
    <w:rsid w:val="00F276EF"/>
    <w:rsid w:val="00F316DE"/>
    <w:rsid w:val="00F349BA"/>
    <w:rsid w:val="00F36875"/>
    <w:rsid w:val="00F42835"/>
    <w:rsid w:val="00F42A47"/>
    <w:rsid w:val="00F538E1"/>
    <w:rsid w:val="00F61F46"/>
    <w:rsid w:val="00F70506"/>
    <w:rsid w:val="00F72A88"/>
    <w:rsid w:val="00F72CA2"/>
    <w:rsid w:val="00F745C4"/>
    <w:rsid w:val="00F7533C"/>
    <w:rsid w:val="00F85A2D"/>
    <w:rsid w:val="00F91448"/>
    <w:rsid w:val="00F91616"/>
    <w:rsid w:val="00F96669"/>
    <w:rsid w:val="00F97D96"/>
    <w:rsid w:val="00FA21A7"/>
    <w:rsid w:val="00FA4B6B"/>
    <w:rsid w:val="00FA6842"/>
    <w:rsid w:val="00FA777D"/>
    <w:rsid w:val="00FB1358"/>
    <w:rsid w:val="00FB7A2B"/>
    <w:rsid w:val="00FC7AA3"/>
    <w:rsid w:val="00FD1426"/>
    <w:rsid w:val="00FD56FD"/>
    <w:rsid w:val="00FD71A4"/>
    <w:rsid w:val="00FD796B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9ffff">
      <v:fill color="#e9ffff"/>
      <o:colormru v:ext="edit" colors="#fcc,#ffe9e9,#e9ffff,#669"/>
    </o:shapedefaults>
    <o:shapelayout v:ext="edit">
      <o:idmap v:ext="edit" data="1"/>
    </o:shapelayout>
  </w:shapeDefaults>
  <w:decimalSymbol w:val="."/>
  <w:listSeparator w:val=","/>
  <w14:docId w14:val="1C2E770F"/>
  <w15:docId w15:val="{5DC6D5E1-C5D4-4106-823F-C62075B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 w:qFormat="1"/>
    <w:lsdException w:name="List Bullet" w:semiHidden="1" w:unhideWhenUsed="1"/>
    <w:lsdException w:name="List 2" w:semiHidden="1" w:uiPriority="11" w:unhideWhenUsed="1" w:qFormat="1"/>
    <w:lsdException w:name="List 3" w:semiHidden="1" w:uiPriority="11" w:unhideWhenUsed="1" w:qFormat="1"/>
    <w:lsdException w:name="List 4" w:uiPriority="11" w:qFormat="1"/>
    <w:lsdException w:name="List 5" w:uiPriority="1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A2D"/>
    <w:pPr>
      <w:spacing w:before="120"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F1786"/>
    <w:pPr>
      <w:keepNext/>
      <w:spacing w:before="360" w:after="480"/>
      <w:outlineLvl w:val="0"/>
    </w:pPr>
    <w:rPr>
      <w:rFonts w:cs="Arial"/>
      <w:bCs/>
      <w:color w:val="1F497D" w:themeColor="text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2657C9"/>
    <w:pPr>
      <w:keepNext/>
      <w:spacing w:before="240" w:line="360" w:lineRule="exact"/>
      <w:outlineLvl w:val="1"/>
    </w:pPr>
    <w:rPr>
      <w:rFonts w:cs="Arial"/>
      <w:b/>
      <w:color w:val="1F497D" w:themeColor="text2"/>
      <w:sz w:val="28"/>
    </w:rPr>
  </w:style>
  <w:style w:type="paragraph" w:styleId="Heading3">
    <w:name w:val="heading 3"/>
    <w:basedOn w:val="Normal"/>
    <w:next w:val="Normal"/>
    <w:qFormat/>
    <w:rsid w:val="002657C9"/>
    <w:pPr>
      <w:keepNext/>
      <w:spacing w:before="240" w:line="320" w:lineRule="exact"/>
      <w:outlineLvl w:val="2"/>
    </w:pPr>
    <w:rPr>
      <w:rFonts w:cs="Arial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qFormat/>
    <w:rsid w:val="00F91616"/>
    <w:pPr>
      <w:keepNext/>
      <w:outlineLvl w:val="3"/>
    </w:pPr>
    <w:rPr>
      <w:rFonts w:cs="Arial"/>
      <w:bCs/>
    </w:rPr>
  </w:style>
  <w:style w:type="paragraph" w:styleId="Heading5">
    <w:name w:val="heading 5"/>
    <w:basedOn w:val="Normal"/>
    <w:next w:val="Normal"/>
    <w:qFormat/>
    <w:rsid w:val="00F91616"/>
    <w:pPr>
      <w:keepNext/>
      <w:outlineLvl w:val="4"/>
    </w:pPr>
    <w:rPr>
      <w:b/>
      <w:bCs/>
      <w:sz w:val="18"/>
      <w:szCs w:val="20"/>
    </w:rPr>
  </w:style>
  <w:style w:type="paragraph" w:styleId="Heading6">
    <w:name w:val="heading 6"/>
    <w:basedOn w:val="Normal"/>
    <w:next w:val="Normal"/>
    <w:rsid w:val="00F91616"/>
    <w:pPr>
      <w:keepNext/>
      <w:outlineLvl w:val="5"/>
    </w:pPr>
    <w:rPr>
      <w:rFonts w:cs="Arial"/>
      <w:color w:val="000000"/>
    </w:rPr>
  </w:style>
  <w:style w:type="paragraph" w:styleId="Heading7">
    <w:name w:val="heading 7"/>
    <w:basedOn w:val="Normal"/>
    <w:next w:val="Normal"/>
    <w:rsid w:val="00F91616"/>
    <w:pPr>
      <w:keepNext/>
      <w:outlineLvl w:val="6"/>
    </w:pPr>
    <w:rPr>
      <w:rFonts w:cs="Arial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m1">
    <w:name w:val="Normal Form 1"/>
    <w:basedOn w:val="Normal"/>
    <w:qFormat/>
    <w:rsid w:val="004F01FC"/>
    <w:pPr>
      <w:spacing w:before="60" w:after="60" w:line="220" w:lineRule="atLeast"/>
    </w:pPr>
    <w:rPr>
      <w:sz w:val="20"/>
    </w:rPr>
  </w:style>
  <w:style w:type="paragraph" w:styleId="TOC1">
    <w:name w:val="toc 1"/>
    <w:basedOn w:val="Normal"/>
    <w:next w:val="Normal"/>
    <w:autoRedefine/>
    <w:semiHidden/>
    <w:rPr>
      <w:rFonts w:cs="Arial"/>
      <w:sz w:val="16"/>
    </w:rPr>
  </w:style>
  <w:style w:type="character" w:customStyle="1" w:styleId="HeaderChar">
    <w:name w:val="Header Char"/>
    <w:basedOn w:val="DefaultParagraphFont"/>
    <w:link w:val="Header"/>
    <w:rsid w:val="00837706"/>
    <w:rPr>
      <w:rFonts w:ascii="Arial" w:hAnsi="Arial"/>
      <w:szCs w:val="24"/>
      <w:lang w:eastAsia="en-US"/>
    </w:rPr>
  </w:style>
  <w:style w:type="paragraph" w:customStyle="1" w:styleId="Normalbullet">
    <w:name w:val="Normal bullet"/>
    <w:basedOn w:val="Normal"/>
    <w:qFormat/>
    <w:rsid w:val="00837706"/>
    <w:pPr>
      <w:numPr>
        <w:numId w:val="25"/>
      </w:numPr>
      <w:ind w:left="284" w:hanging="284"/>
    </w:pPr>
    <w:rPr>
      <w:lang w:val="en-GB"/>
    </w:rPr>
  </w:style>
  <w:style w:type="paragraph" w:styleId="Header">
    <w:name w:val="header"/>
    <w:basedOn w:val="Normal"/>
    <w:link w:val="HeaderChar"/>
    <w:rsid w:val="00837706"/>
    <w:pPr>
      <w:tabs>
        <w:tab w:val="center" w:pos="4153"/>
        <w:tab w:val="right" w:pos="8306"/>
      </w:tabs>
      <w:spacing w:before="0" w:after="0"/>
      <w:jc w:val="center"/>
    </w:pPr>
    <w:rPr>
      <w:sz w:val="20"/>
    </w:rPr>
  </w:style>
  <w:style w:type="paragraph" w:styleId="Footer">
    <w:name w:val="footer"/>
    <w:basedOn w:val="Normal"/>
    <w:rsid w:val="00837706"/>
    <w:pPr>
      <w:tabs>
        <w:tab w:val="center" w:pos="4153"/>
        <w:tab w:val="right" w:pos="8306"/>
      </w:tabs>
      <w:spacing w:before="0" w:after="0"/>
      <w:jc w:val="center"/>
    </w:pPr>
    <w:rPr>
      <w:sz w:val="20"/>
    </w:rPr>
  </w:style>
  <w:style w:type="paragraph" w:styleId="FootnoteText">
    <w:name w:val="footnote text"/>
    <w:basedOn w:val="Normal"/>
    <w:semiHidden/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F91616"/>
    <w:rPr>
      <w:rFonts w:ascii="Arial" w:hAnsi="Arial"/>
      <w:sz w:val="20"/>
    </w:rPr>
  </w:style>
  <w:style w:type="character" w:customStyle="1" w:styleId="Heading2Char">
    <w:name w:val="Heading 2 Char"/>
    <w:link w:val="Heading2"/>
    <w:rsid w:val="002657C9"/>
    <w:rPr>
      <w:rFonts w:ascii="Arial" w:hAnsi="Arial" w:cs="Arial"/>
      <w:b/>
      <w:color w:val="1F497D" w:themeColor="text2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230518"/>
    <w:pPr>
      <w:spacing w:before="0" w:after="0" w:line="200" w:lineRule="atLeast"/>
    </w:pPr>
    <w:rPr>
      <w:rFonts w:cs="Tahoma"/>
      <w:sz w:val="18"/>
      <w:szCs w:val="16"/>
    </w:rPr>
  </w:style>
  <w:style w:type="character" w:customStyle="1" w:styleId="BalloonTextChar">
    <w:name w:val="Balloon Text Char"/>
    <w:link w:val="BalloonText"/>
    <w:rsid w:val="00230518"/>
    <w:rPr>
      <w:rFonts w:ascii="Arial" w:hAnsi="Arial" w:cs="Tahoma"/>
      <w:sz w:val="18"/>
      <w:szCs w:val="16"/>
      <w:lang w:eastAsia="en-US"/>
    </w:rPr>
  </w:style>
  <w:style w:type="character" w:styleId="Hyperlink">
    <w:name w:val="Hyperlink"/>
    <w:rsid w:val="00C22665"/>
    <w:rPr>
      <w:color w:val="0000FF"/>
      <w:u w:val="single"/>
    </w:rPr>
  </w:style>
  <w:style w:type="character" w:styleId="FollowedHyperlink">
    <w:name w:val="FollowedHyperlink"/>
    <w:rsid w:val="0040124A"/>
    <w:rPr>
      <w:color w:val="800080"/>
      <w:u w:val="single"/>
    </w:rPr>
  </w:style>
  <w:style w:type="paragraph" w:customStyle="1" w:styleId="NormalFormnote">
    <w:name w:val="Normal Form note"/>
    <w:basedOn w:val="NormalForm1"/>
    <w:qFormat/>
    <w:rsid w:val="00F85A2D"/>
    <w:pPr>
      <w:spacing w:line="200" w:lineRule="atLeast"/>
    </w:pPr>
    <w:rPr>
      <w:sz w:val="18"/>
    </w:rPr>
  </w:style>
  <w:style w:type="paragraph" w:styleId="Revision">
    <w:name w:val="Revision"/>
    <w:hidden/>
    <w:uiPriority w:val="99"/>
    <w:semiHidden/>
    <w:rsid w:val="005350CE"/>
    <w:rPr>
      <w:rFonts w:ascii="Arial" w:hAnsi="Arial"/>
      <w:sz w:val="22"/>
      <w:szCs w:val="24"/>
      <w:lang w:eastAsia="en-US"/>
    </w:rPr>
  </w:style>
  <w:style w:type="paragraph" w:customStyle="1" w:styleId="Normaldeclaration">
    <w:name w:val="Normal declaration"/>
    <w:basedOn w:val="Normal"/>
    <w:qFormat/>
    <w:rsid w:val="00A5080C"/>
    <w:pPr>
      <w:numPr>
        <w:numId w:val="4"/>
      </w:numPr>
      <w:tabs>
        <w:tab w:val="clear" w:pos="360"/>
        <w:tab w:val="right" w:leader="dot" w:pos="9923"/>
      </w:tabs>
      <w:spacing w:before="240" w:after="0" w:line="280" w:lineRule="atLeast"/>
      <w:ind w:left="567" w:right="2268" w:hanging="567"/>
    </w:pPr>
    <w:rPr>
      <w:rFonts w:cs="Arial"/>
    </w:rPr>
  </w:style>
  <w:style w:type="paragraph" w:customStyle="1" w:styleId="Normalhang">
    <w:name w:val="Normal hang"/>
    <w:basedOn w:val="Normal"/>
    <w:qFormat/>
    <w:rsid w:val="00CC7BDA"/>
    <w:pPr>
      <w:ind w:left="397" w:hanging="397"/>
    </w:pPr>
    <w:rPr>
      <w:rFonts w:cs="Arial"/>
    </w:rPr>
  </w:style>
  <w:style w:type="character" w:styleId="CommentReference">
    <w:name w:val="annotation reference"/>
    <w:basedOn w:val="DefaultParagraphFont"/>
    <w:semiHidden/>
    <w:unhideWhenUsed/>
    <w:rsid w:val="00A508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8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80C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A4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rsid w:val="00051EBA"/>
    <w:pPr>
      <w:spacing w:before="0" w:after="0"/>
    </w:pPr>
    <w:rPr>
      <w:rFonts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1EBA"/>
    <w:rPr>
      <w:rFonts w:ascii="Arial" w:hAnsi="Arial" w:cs="Arial"/>
      <w:b/>
      <w:bC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7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4D90"/>
    <w:pPr>
      <w:ind w:left="720"/>
      <w:contextualSpacing/>
    </w:pPr>
  </w:style>
  <w:style w:type="paragraph" w:styleId="List">
    <w:name w:val="List"/>
    <w:basedOn w:val="Normal"/>
    <w:uiPriority w:val="11"/>
    <w:qFormat/>
    <w:rsid w:val="005C0A46"/>
    <w:pPr>
      <w:numPr>
        <w:numId w:val="30"/>
      </w:numPr>
      <w:spacing w:before="60" w:after="60"/>
      <w:ind w:left="357" w:hanging="357"/>
    </w:pPr>
    <w:rPr>
      <w:rFonts w:eastAsiaTheme="minorHAnsi" w:cstheme="minorBidi"/>
      <w:color w:val="000000" w:themeColor="text1"/>
      <w:szCs w:val="22"/>
    </w:rPr>
  </w:style>
  <w:style w:type="paragraph" w:styleId="List2">
    <w:name w:val="List 2"/>
    <w:basedOn w:val="Normal"/>
    <w:uiPriority w:val="11"/>
    <w:qFormat/>
    <w:rsid w:val="005C0A46"/>
    <w:pPr>
      <w:spacing w:before="60" w:after="60"/>
      <w:ind w:left="720" w:hanging="363"/>
    </w:pPr>
    <w:rPr>
      <w:rFonts w:asciiTheme="minorHAnsi" w:eastAsiaTheme="minorHAnsi" w:hAnsiTheme="minorHAnsi" w:cstheme="minorBidi"/>
      <w:color w:val="000000" w:themeColor="text1"/>
      <w:szCs w:val="22"/>
    </w:rPr>
  </w:style>
  <w:style w:type="paragraph" w:styleId="List3">
    <w:name w:val="List 3"/>
    <w:basedOn w:val="Normal"/>
    <w:uiPriority w:val="11"/>
    <w:qFormat/>
    <w:rsid w:val="005C0A46"/>
    <w:pPr>
      <w:spacing w:before="60" w:after="60"/>
      <w:ind w:left="1077" w:hanging="357"/>
    </w:pPr>
    <w:rPr>
      <w:rFonts w:asciiTheme="minorHAnsi" w:eastAsiaTheme="minorHAnsi" w:hAnsiTheme="minorHAnsi" w:cstheme="minorBidi"/>
      <w:color w:val="000000" w:themeColor="text1"/>
      <w:szCs w:val="22"/>
    </w:rPr>
  </w:style>
  <w:style w:type="paragraph" w:styleId="List4">
    <w:name w:val="List 4"/>
    <w:basedOn w:val="Normal"/>
    <w:uiPriority w:val="11"/>
    <w:qFormat/>
    <w:rsid w:val="005C0A46"/>
    <w:pPr>
      <w:spacing w:before="60" w:after="60"/>
      <w:ind w:left="1440" w:hanging="363"/>
    </w:pPr>
    <w:rPr>
      <w:rFonts w:asciiTheme="minorHAnsi" w:eastAsiaTheme="minorHAnsi" w:hAnsiTheme="minorHAnsi" w:cstheme="minorBidi"/>
      <w:color w:val="000000" w:themeColor="text1"/>
      <w:szCs w:val="22"/>
    </w:rPr>
  </w:style>
  <w:style w:type="paragraph" w:styleId="List5">
    <w:name w:val="List 5"/>
    <w:basedOn w:val="Normal"/>
    <w:uiPriority w:val="11"/>
    <w:qFormat/>
    <w:rsid w:val="005C0A46"/>
    <w:pPr>
      <w:spacing w:before="60" w:after="60"/>
      <w:ind w:left="1797" w:hanging="357"/>
    </w:pPr>
    <w:rPr>
      <w:rFonts w:asciiTheme="minorHAnsi" w:eastAsiaTheme="minorHAnsi" w:hAnsiTheme="minorHAnsi" w:cstheme="minorBidi"/>
      <w:color w:val="000000" w:themeColor="text1"/>
      <w:szCs w:val="22"/>
    </w:rPr>
  </w:style>
  <w:style w:type="numbering" w:styleId="1ai">
    <w:name w:val="Outline List 1"/>
    <w:basedOn w:val="NoList"/>
    <w:uiPriority w:val="99"/>
    <w:semiHidden/>
    <w:unhideWhenUsed/>
    <w:rsid w:val="005C0A46"/>
    <w:pPr>
      <w:numPr>
        <w:numId w:val="29"/>
      </w:numPr>
    </w:pPr>
  </w:style>
  <w:style w:type="table" w:styleId="TableGrid">
    <w:name w:val="Table Grid"/>
    <w:basedOn w:val="TableNormal"/>
    <w:rsid w:val="00CA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4E65"/>
    <w:rPr>
      <w:color w:val="808080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73CA0"/>
    <w:pPr>
      <w:keepNext/>
      <w:keepLines/>
      <w:tabs>
        <w:tab w:val="left" w:pos="1134"/>
      </w:tabs>
      <w:spacing w:before="360" w:after="120"/>
      <w:ind w:left="1077" w:hanging="1077"/>
    </w:pPr>
    <w:rPr>
      <w:bCs w:val="0"/>
      <w:color w:val="000000" w:themeColor="text1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73CA0"/>
    <w:rPr>
      <w:rFonts w:ascii="Arial" w:hAnsi="Arial" w:cs="Arial"/>
      <w:b/>
      <w:color w:val="000000" w:themeColor="text1"/>
      <w:sz w:val="18"/>
      <w:szCs w:val="1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0337C6"/>
    <w:pPr>
      <w:keepLines/>
      <w:numPr>
        <w:ilvl w:val="1"/>
        <w:numId w:val="31"/>
      </w:numPr>
    </w:pPr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imH\Documents\EPA%20work%20in%20progress%20-%20local%20copies\0195%20Mutual%20recognition\www.epa.nsw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imH\Documents\EPA%20work%20in%20progress%20-%20local%20copies\0195%20Mutual%20recognition\nswauditors@epa.nsw.gov.au" TargetMode="External"/><Relationship Id="rId17" Type="http://schemas.openxmlformats.org/officeDocument/2006/relationships/hyperlink" Target="http://www.epa.nsw.gov.au/about-us/contact-us/website-service-standards/copyr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wauditors@epa.nsw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a.nsw.gov.au/" TargetMode="External"/><Relationship Id="rId10" Type="http://schemas.openxmlformats.org/officeDocument/2006/relationships/hyperlink" Target="mailto:nswauditors@epa.nsw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ep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00A-032B-489C-A167-CBF2DBD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ensure that all sections of the form are completed and all requested information is provided</vt:lpstr>
    </vt:vector>
  </TitlesOfParts>
  <Company>EPA Victoria</Company>
  <LinksUpToDate>false</LinksUpToDate>
  <CharactersWithSpaces>8175</CharactersWithSpaces>
  <SharedDoc>false</SharedDoc>
  <HLinks>
    <vt:vector size="36" baseType="variant">
      <vt:variant>
        <vt:i4>1441848</vt:i4>
      </vt:variant>
      <vt:variant>
        <vt:i4>15</vt:i4>
      </vt:variant>
      <vt:variant>
        <vt:i4>0</vt:i4>
      </vt:variant>
      <vt:variant>
        <vt:i4>5</vt:i4>
      </vt:variant>
      <vt:variant>
        <vt:lpwstr>mailto:nswauditors@epa.nsw.gov.au</vt:lpwstr>
      </vt:variant>
      <vt:variant>
        <vt:lpwstr/>
      </vt:variant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http://webtest.epa.nsw.gov.au/clm/auditorscheme.htm</vt:lpwstr>
      </vt:variant>
      <vt:variant>
        <vt:lpwstr/>
      </vt:variant>
      <vt:variant>
        <vt:i4>1441848</vt:i4>
      </vt:variant>
      <vt:variant>
        <vt:i4>9</vt:i4>
      </vt:variant>
      <vt:variant>
        <vt:i4>0</vt:i4>
      </vt:variant>
      <vt:variant>
        <vt:i4>5</vt:i4>
      </vt:variant>
      <vt:variant>
        <vt:lpwstr>mailto:nswauditors@epa.nsw.gov.au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http://webtest.epa.nsw.gov.au/clm/otherguidance.htm</vt:lpwstr>
      </vt:variant>
      <vt:variant>
        <vt:lpwstr/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http://webtest.epa.nsw.gov.au/clm/guidelines.htm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http://www.epa.nsw.gov.au/pesticides/CCOs.htm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ensure that all sections of the form are completed and all requested information is provided</dc:title>
  <dc:subject/>
  <dc:creator>Maria Paula Acevedo</dc:creator>
  <cp:keywords/>
  <dc:description/>
  <cp:lastModifiedBy>Helen Sim</cp:lastModifiedBy>
  <cp:revision>13</cp:revision>
  <cp:lastPrinted>2018-11-22T04:44:00Z</cp:lastPrinted>
  <dcterms:created xsi:type="dcterms:W3CDTF">2022-09-14T01:57:00Z</dcterms:created>
  <dcterms:modified xsi:type="dcterms:W3CDTF">2022-09-15T07:08:00Z</dcterms:modified>
</cp:coreProperties>
</file>