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6627F" w14:textId="77777777" w:rsidR="003E22DF" w:rsidRDefault="00366A83" w:rsidP="003E22DF">
      <w:pPr>
        <w:tabs>
          <w:tab w:val="left" w:pos="2448"/>
        </w:tabs>
        <w:ind w:left="-142"/>
      </w:pPr>
      <w:r>
        <w:tab/>
      </w:r>
    </w:p>
    <w:p w14:paraId="00DD90A9" w14:textId="77777777" w:rsidR="003E22DF" w:rsidRDefault="003E22DF"/>
    <w:p w14:paraId="4F0353CC" w14:textId="77777777" w:rsidR="003E22DF" w:rsidRDefault="003E22DF"/>
    <w:p w14:paraId="4DB29FFD" w14:textId="77777777" w:rsidR="003E22DF" w:rsidRDefault="003E22DF"/>
    <w:p w14:paraId="58B07AE9" w14:textId="77777777" w:rsidR="003E22DF" w:rsidRDefault="003E22DF"/>
    <w:p w14:paraId="056819DC" w14:textId="77777777" w:rsidR="003E22DF" w:rsidRDefault="003E22DF"/>
    <w:p w14:paraId="05B4BEE7" w14:textId="77777777" w:rsidR="003E22DF" w:rsidRDefault="003E22DF"/>
    <w:p w14:paraId="020C5D51" w14:textId="77777777" w:rsidR="00984DD9" w:rsidRDefault="00984DD9" w:rsidP="003E22DF">
      <w:pPr>
        <w:spacing w:before="60"/>
        <w:ind w:left="255"/>
        <w:rPr>
          <w:rFonts w:cs="Arial"/>
          <w:color w:val="626563"/>
          <w:sz w:val="28"/>
          <w:szCs w:val="28"/>
        </w:rPr>
      </w:pPr>
    </w:p>
    <w:p w14:paraId="2F64A526" w14:textId="77777777" w:rsidR="004477CD" w:rsidRPr="004477CD" w:rsidRDefault="008464B6" w:rsidP="004477CD">
      <w:pPr>
        <w:spacing w:before="60"/>
        <w:rPr>
          <w:rFonts w:cs="Arial"/>
          <w:color w:val="626563"/>
          <w:sz w:val="28"/>
          <w:szCs w:val="28"/>
        </w:rPr>
        <w:sectPr w:rsidR="004477CD" w:rsidRPr="004477CD" w:rsidSect="00CC1A1F">
          <w:headerReference w:type="even" r:id="rId8"/>
          <w:headerReference w:type="default" r:id="rId9"/>
          <w:footerReference w:type="even" r:id="rId10"/>
          <w:footerReference w:type="default" r:id="rId11"/>
          <w:headerReference w:type="first" r:id="rId12"/>
          <w:footerReference w:type="first" r:id="rId13"/>
          <w:pgSz w:w="11900" w:h="16840"/>
          <w:pgMar w:top="907" w:right="907" w:bottom="907" w:left="907" w:header="709" w:footer="709" w:gutter="0"/>
          <w:cols w:space="708"/>
          <w:docGrid w:linePitch="360"/>
        </w:sectPr>
      </w:pPr>
      <w:r>
        <w:rPr>
          <w:rFonts w:asciiTheme="minorHAnsi" w:hAnsiTheme="minorHAnsi"/>
          <w:noProof/>
          <w:sz w:val="24"/>
          <w:lang w:eastAsia="en-AU"/>
        </w:rPr>
        <mc:AlternateContent>
          <mc:Choice Requires="wps">
            <w:drawing>
              <wp:anchor distT="0" distB="0" distL="114300" distR="114300" simplePos="0" relativeHeight="251662336" behindDoc="0" locked="1" layoutInCell="1" allowOverlap="1" wp14:anchorId="03A99787" wp14:editId="1C26CA6C">
                <wp:simplePos x="0" y="0"/>
                <wp:positionH relativeFrom="margin">
                  <wp:posOffset>45720</wp:posOffset>
                </wp:positionH>
                <wp:positionV relativeFrom="margin">
                  <wp:posOffset>7585710</wp:posOffset>
                </wp:positionV>
                <wp:extent cx="4324350" cy="838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388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40D830" w14:textId="77777777" w:rsidR="00317E3E" w:rsidRPr="00387ED7" w:rsidRDefault="00317E3E">
                            <w:pPr>
                              <w:rPr>
                                <w:rFonts w:cs="Arial"/>
                                <w:b/>
                                <w:color w:val="595959" w:themeColor="text1" w:themeTint="A6"/>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99787" id="_x0000_t202" coordsize="21600,21600" o:spt="202" path="m,l,21600r21600,l21600,xe">
                <v:stroke joinstyle="miter"/>
                <v:path gradientshapeok="t" o:connecttype="rect"/>
              </v:shapetype>
              <v:shape id="Text Box 3" o:spid="_x0000_s1026" type="#_x0000_t202" style="position:absolute;margin-left:3.6pt;margin-top:597.3pt;width:340.5pt;height:66.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" stroked="f">
                <v:textbox inset="0,0,0,0">
                  <w:txbxContent>
                    <w:p w14:paraId="7E40D830" w14:textId="77777777" w:rsidR="00317E3E" w:rsidRPr="00387ED7" w:rsidRDefault="00317E3E">
                      <w:pPr>
                        <w:rPr>
                          <w:rFonts w:cs="Arial"/>
                          <w:b/>
                          <w:color w:val="595959" w:themeColor="text1" w:themeTint="A6"/>
                          <w:sz w:val="28"/>
                          <w:szCs w:val="28"/>
                        </w:rPr>
                      </w:pPr>
                    </w:p>
                  </w:txbxContent>
                </v:textbox>
                <w10:wrap anchorx="margin" anchory="margin"/>
                <w10:anchorlock/>
              </v:shape>
            </w:pict>
          </mc:Fallback>
        </mc:AlternateContent>
      </w:r>
      <w:r>
        <w:rPr>
          <w:rFonts w:asciiTheme="minorHAnsi" w:hAnsiTheme="minorHAnsi"/>
          <w:noProof/>
          <w:sz w:val="24"/>
          <w:lang w:eastAsia="en-AU"/>
        </w:rPr>
        <mc:AlternateContent>
          <mc:Choice Requires="wps">
            <w:drawing>
              <wp:anchor distT="0" distB="0" distL="114300" distR="114300" simplePos="0" relativeHeight="251660288" behindDoc="0" locked="1" layoutInCell="1" allowOverlap="1" wp14:anchorId="173051D0" wp14:editId="33BF4B2D">
                <wp:simplePos x="0" y="0"/>
                <wp:positionH relativeFrom="margin">
                  <wp:align>left</wp:align>
                </wp:positionH>
                <wp:positionV relativeFrom="margin">
                  <wp:posOffset>5340985</wp:posOffset>
                </wp:positionV>
                <wp:extent cx="4134485" cy="2199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21990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FA351E" w14:textId="77777777" w:rsidR="00317E3E" w:rsidRPr="00550E0C" w:rsidRDefault="00317E3E" w:rsidP="005E6907">
                            <w:pPr>
                              <w:rPr>
                                <w:rFonts w:cs="Arial"/>
                                <w:b/>
                                <w:color w:val="9E7832"/>
                                <w:sz w:val="50"/>
                                <w:szCs w:val="50"/>
                              </w:rPr>
                            </w:pPr>
                            <w:r w:rsidRPr="00356D7F">
                              <w:rPr>
                                <w:rFonts w:cs="Arial"/>
                                <w:b/>
                                <w:color w:val="9E7832"/>
                                <w:sz w:val="50"/>
                                <w:szCs w:val="50"/>
                              </w:rPr>
                              <w:t>Model Waste and Recycling Collection Contract</w:t>
                            </w:r>
                          </w:p>
                          <w:p w14:paraId="0BD48895" w14:textId="77777777" w:rsidR="00317E3E" w:rsidRPr="00550E0C" w:rsidRDefault="00317E3E" w:rsidP="00356D7F">
                            <w:pPr>
                              <w:rPr>
                                <w:color w:val="654721"/>
                              </w:rPr>
                            </w:pPr>
                            <w:r w:rsidRPr="00356D7F">
                              <w:rPr>
                                <w:rFonts w:cs="Arial"/>
                                <w:b/>
                                <w:color w:val="654721"/>
                                <w:sz w:val="50"/>
                                <w:szCs w:val="50"/>
                              </w:rPr>
                              <w:t>Section G: Attachments Council Supporting Information</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051D0" id="Text Box 2" o:spid="_x0000_s1027" type="#_x0000_t202" style="position:absolute;margin-left:0;margin-top:420.55pt;width:325.55pt;height:173.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" stroked="f">
                <v:textbox inset="0,0,0,0">
                  <w:txbxContent>
                    <w:p w14:paraId="1AFA351E" w14:textId="77777777" w:rsidR="00317E3E" w:rsidRPr="00550E0C" w:rsidRDefault="00317E3E" w:rsidP="005E6907">
                      <w:pPr>
                        <w:rPr>
                          <w:rFonts w:cs="Arial"/>
                          <w:b/>
                          <w:color w:val="9E7832"/>
                          <w:sz w:val="50"/>
                          <w:szCs w:val="50"/>
                        </w:rPr>
                      </w:pPr>
                      <w:r w:rsidRPr="00356D7F">
                        <w:rPr>
                          <w:rFonts w:cs="Arial"/>
                          <w:b/>
                          <w:color w:val="9E7832"/>
                          <w:sz w:val="50"/>
                          <w:szCs w:val="50"/>
                        </w:rPr>
                        <w:t>Model Waste and Recycling Collection Contract</w:t>
                      </w:r>
                    </w:p>
                    <w:p w14:paraId="0BD48895" w14:textId="77777777" w:rsidR="00317E3E" w:rsidRPr="00550E0C" w:rsidRDefault="00317E3E" w:rsidP="00356D7F">
                      <w:pPr>
                        <w:rPr>
                          <w:color w:val="654721"/>
                        </w:rPr>
                      </w:pPr>
                      <w:r w:rsidRPr="00356D7F">
                        <w:rPr>
                          <w:rFonts w:cs="Arial"/>
                          <w:b/>
                          <w:color w:val="654721"/>
                          <w:sz w:val="50"/>
                          <w:szCs w:val="50"/>
                        </w:rPr>
                        <w:t>Section G: Attachments Council Supporting Information</w:t>
                      </w:r>
                    </w:p>
                  </w:txbxContent>
                </v:textbox>
                <w10:wrap anchorx="margin" anchory="margin"/>
                <w10:anchorlock/>
              </v:shape>
            </w:pict>
          </mc:Fallback>
        </mc:AlternateContent>
      </w:r>
    </w:p>
    <w:p w14:paraId="4320698A" w14:textId="77777777" w:rsidR="002639CC" w:rsidRDefault="002639CC" w:rsidP="005A17EF">
      <w:pPr>
        <w:spacing w:after="280"/>
        <w:rPr>
          <w:rFonts w:cs="Arial"/>
        </w:rPr>
      </w:pPr>
    </w:p>
    <w:p w14:paraId="4D7DAF98" w14:textId="77777777" w:rsidR="002639CC" w:rsidRDefault="002639CC" w:rsidP="005A17EF">
      <w:pPr>
        <w:spacing w:after="280"/>
        <w:rPr>
          <w:rFonts w:cs="Arial"/>
        </w:rPr>
      </w:pPr>
    </w:p>
    <w:p w14:paraId="69C6399A" w14:textId="77777777" w:rsidR="002639CC" w:rsidRDefault="002639CC" w:rsidP="005A17EF">
      <w:pPr>
        <w:spacing w:after="280"/>
        <w:rPr>
          <w:rFonts w:cs="Arial"/>
        </w:rPr>
      </w:pPr>
    </w:p>
    <w:p w14:paraId="749CAB8C" w14:textId="77777777" w:rsidR="005A17EF" w:rsidRPr="00B10D4A" w:rsidRDefault="005A17EF" w:rsidP="005A17EF">
      <w:pPr>
        <w:spacing w:after="280"/>
        <w:rPr>
          <w:rFonts w:cs="Arial"/>
        </w:rPr>
      </w:pPr>
      <w:r w:rsidRPr="00B10D4A">
        <w:rPr>
          <w:rFonts w:cs="Arial"/>
        </w:rPr>
        <w:t>© State of NSW, Environment Protection Authority.</w:t>
      </w:r>
    </w:p>
    <w:p w14:paraId="396E1B90" w14:textId="77777777" w:rsidR="005A17EF" w:rsidRPr="00B10D4A" w:rsidRDefault="005A17EF" w:rsidP="005A17EF">
      <w:pPr>
        <w:spacing w:after="280"/>
        <w:rPr>
          <w:rFonts w:cs="Arial"/>
        </w:rPr>
      </w:pPr>
      <w:r w:rsidRPr="00B10D4A">
        <w:rPr>
          <w:rFonts w:cs="Arial"/>
        </w:rPr>
        <w:t xml:space="preserve">The Environment Protection Authority </w:t>
      </w:r>
      <w:r>
        <w:rPr>
          <w:rFonts w:cs="Arial"/>
        </w:rPr>
        <w:t xml:space="preserve">(EPA) </w:t>
      </w:r>
      <w:r w:rsidRPr="00B10D4A">
        <w:rPr>
          <w:rFonts w:cs="Arial"/>
        </w:rPr>
        <w:t>and the State of NSW are pleased to allow this material to be reproduced, for educational or non-commercial use, in whole or in part, provided the meaning is unchanged and its source, publisher and authorship are acknowledged. Specific permission is required for the reproduction of images.</w:t>
      </w:r>
    </w:p>
    <w:p w14:paraId="502426F9" w14:textId="77777777" w:rsidR="005A17EF" w:rsidRPr="00921A7D" w:rsidRDefault="005A17EF" w:rsidP="00921A7D">
      <w:pPr>
        <w:rPr>
          <w:rStyle w:val="Strong"/>
        </w:rPr>
      </w:pPr>
      <w:r w:rsidRPr="00921A7D">
        <w:rPr>
          <w:rStyle w:val="Strong"/>
        </w:rPr>
        <w:t>Disclaimer:</w:t>
      </w:r>
    </w:p>
    <w:p w14:paraId="15F7F920" w14:textId="77777777" w:rsidR="005A17EF" w:rsidRPr="00B10D4A" w:rsidRDefault="005A17EF" w:rsidP="005A17EF">
      <w:pPr>
        <w:spacing w:after="280"/>
        <w:rPr>
          <w:rFonts w:cs="Arial"/>
        </w:rPr>
      </w:pPr>
      <w:r w:rsidRPr="00B10D4A">
        <w:rPr>
          <w:rFonts w:cs="Arial"/>
        </w:rPr>
        <w:t>The EPA has compiled this document in good faith, exercising all due care and attention. The EPA does not accept responsibility for any inaccurate or incomplete information supplied by third parties.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about the suitability of the information to their needs.</w:t>
      </w:r>
    </w:p>
    <w:p w14:paraId="651CEBDB" w14:textId="77777777" w:rsidR="005A17EF" w:rsidRPr="00921A7D" w:rsidRDefault="005A17EF" w:rsidP="00921A7D">
      <w:pPr>
        <w:rPr>
          <w:rStyle w:val="Strong"/>
        </w:rPr>
      </w:pPr>
      <w:r w:rsidRPr="00921A7D">
        <w:rPr>
          <w:rStyle w:val="Strong"/>
        </w:rPr>
        <w:t>Published by:</w:t>
      </w:r>
    </w:p>
    <w:p w14:paraId="21912958" w14:textId="77777777" w:rsidR="005A17EF" w:rsidRPr="00B10D4A" w:rsidRDefault="005A17EF" w:rsidP="005A17EF">
      <w:pPr>
        <w:pStyle w:val="Disclaimer"/>
        <w:spacing w:after="280"/>
      </w:pPr>
      <w:r w:rsidRPr="00B10D4A">
        <w:t>NSW Environment Protection Authority (EPA</w:t>
      </w:r>
      <w:proofErr w:type="gramStart"/>
      <w:r w:rsidRPr="00B10D4A">
        <w:t>)</w:t>
      </w:r>
      <w:proofErr w:type="gramEnd"/>
      <w:r w:rsidRPr="00B10D4A">
        <w:br/>
        <w:t>59–61 Goulburn Street, Sydney</w:t>
      </w:r>
      <w:r w:rsidRPr="00B10D4A">
        <w:br/>
        <w:t>PO Box A290</w:t>
      </w:r>
      <w:r w:rsidRPr="00B10D4A">
        <w:br/>
        <w:t>Sydney South NSW 1232</w:t>
      </w:r>
    </w:p>
    <w:p w14:paraId="58EBE750" w14:textId="77777777" w:rsidR="005A17EF" w:rsidRPr="00B10D4A" w:rsidRDefault="005A17EF" w:rsidP="005A17EF">
      <w:pPr>
        <w:pStyle w:val="Disclaimer"/>
      </w:pPr>
      <w:r w:rsidRPr="00921A7D">
        <w:rPr>
          <w:rStyle w:val="Strong"/>
        </w:rPr>
        <w:t>Report pollution and environmental incidents</w:t>
      </w:r>
      <w:r w:rsidRPr="00921A7D">
        <w:rPr>
          <w:rStyle w:val="Strong"/>
        </w:rPr>
        <w:br/>
      </w:r>
      <w:r w:rsidRPr="00B10D4A">
        <w:t xml:space="preserve">Environment Line: 131 555 (NSW only) or </w:t>
      </w:r>
      <w:hyperlink r:id="rId14" w:history="1">
        <w:r w:rsidRPr="00B10D4A">
          <w:rPr>
            <w:rStyle w:val="Hyperlink"/>
          </w:rPr>
          <w:t>info@environment.nsw.gov.au</w:t>
        </w:r>
      </w:hyperlink>
      <w:r w:rsidRPr="00B10D4A">
        <w:br/>
        <w:t xml:space="preserve">See also </w:t>
      </w:r>
      <w:hyperlink r:id="rId15" w:history="1">
        <w:r w:rsidRPr="00B10D4A">
          <w:rPr>
            <w:rStyle w:val="Hyperlink"/>
          </w:rPr>
          <w:t>www.epa.nsw.gov.au/pollution</w:t>
        </w:r>
      </w:hyperlink>
    </w:p>
    <w:p w14:paraId="6D15D9CD" w14:textId="77777777" w:rsidR="005A17EF" w:rsidRPr="005548E5" w:rsidRDefault="005A17EF" w:rsidP="005A17EF">
      <w:pPr>
        <w:autoSpaceDE w:val="0"/>
        <w:autoSpaceDN w:val="0"/>
        <w:adjustRightInd w:val="0"/>
        <w:rPr>
          <w:rFonts w:cs="Arial"/>
          <w:color w:val="000000"/>
        </w:rPr>
      </w:pPr>
      <w:r w:rsidRPr="005548E5">
        <w:rPr>
          <w:rFonts w:cs="Arial"/>
          <w:color w:val="000000"/>
        </w:rPr>
        <w:t xml:space="preserve">Phone: </w:t>
      </w:r>
      <w:r>
        <w:rPr>
          <w:rFonts w:cs="Arial"/>
          <w:color w:val="000000"/>
        </w:rPr>
        <w:t xml:space="preserve">+61 2 </w:t>
      </w:r>
      <w:r w:rsidRPr="005548E5">
        <w:rPr>
          <w:rFonts w:cs="Arial"/>
          <w:color w:val="000000"/>
        </w:rPr>
        <w:t>9995 5000 (switchboard)</w:t>
      </w:r>
    </w:p>
    <w:p w14:paraId="7A518355" w14:textId="6A270F43" w:rsidR="005A17EF" w:rsidRPr="005548E5" w:rsidRDefault="005A17EF" w:rsidP="005A17EF">
      <w:pPr>
        <w:autoSpaceDE w:val="0"/>
        <w:autoSpaceDN w:val="0"/>
        <w:adjustRightInd w:val="0"/>
        <w:rPr>
          <w:rFonts w:cs="Arial"/>
          <w:color w:val="000000"/>
        </w:rPr>
      </w:pPr>
      <w:r w:rsidRPr="005548E5">
        <w:rPr>
          <w:rFonts w:cs="Arial"/>
          <w:color w:val="000000"/>
        </w:rPr>
        <w:t>Phone: 131 555 (</w:t>
      </w:r>
      <w:r>
        <w:rPr>
          <w:rFonts w:cs="Arial"/>
          <w:color w:val="000000"/>
        </w:rPr>
        <w:t xml:space="preserve">NSW only </w:t>
      </w:r>
      <w:r w:rsidR="001350F1">
        <w:rPr>
          <w:rFonts w:cs="Arial"/>
          <w:color w:val="000000"/>
        </w:rPr>
        <w:t xml:space="preserve">– </w:t>
      </w:r>
      <w:r w:rsidRPr="005548E5">
        <w:rPr>
          <w:rFonts w:cs="Arial"/>
          <w:color w:val="000000"/>
        </w:rPr>
        <w:t>environm</w:t>
      </w:r>
      <w:r>
        <w:rPr>
          <w:rFonts w:cs="Arial"/>
          <w:color w:val="000000"/>
        </w:rPr>
        <w:t>ent information and publication</w:t>
      </w:r>
      <w:r w:rsidRPr="005548E5">
        <w:rPr>
          <w:rFonts w:cs="Arial"/>
          <w:color w:val="000000"/>
        </w:rPr>
        <w:t xml:space="preserve"> requests)</w:t>
      </w:r>
    </w:p>
    <w:p w14:paraId="24284972" w14:textId="77777777" w:rsidR="005A17EF" w:rsidRPr="005548E5" w:rsidRDefault="005A17EF" w:rsidP="005A17EF">
      <w:pPr>
        <w:autoSpaceDE w:val="0"/>
        <w:autoSpaceDN w:val="0"/>
        <w:adjustRightInd w:val="0"/>
        <w:rPr>
          <w:rFonts w:cs="Arial"/>
          <w:color w:val="000000"/>
        </w:rPr>
      </w:pPr>
      <w:r w:rsidRPr="005548E5">
        <w:rPr>
          <w:rFonts w:cs="Arial"/>
          <w:color w:val="000000"/>
        </w:rPr>
        <w:t xml:space="preserve">Fax: </w:t>
      </w:r>
      <w:r>
        <w:rPr>
          <w:rFonts w:cs="Arial"/>
          <w:color w:val="000000"/>
        </w:rPr>
        <w:t xml:space="preserve">+61 2 </w:t>
      </w:r>
      <w:r w:rsidRPr="005548E5">
        <w:rPr>
          <w:rFonts w:cs="Arial"/>
          <w:color w:val="000000"/>
        </w:rPr>
        <w:t>9995 5999</w:t>
      </w:r>
    </w:p>
    <w:p w14:paraId="38964DBE" w14:textId="77777777" w:rsidR="005A17EF" w:rsidRPr="005548E5" w:rsidRDefault="005A17EF" w:rsidP="005A17EF">
      <w:pPr>
        <w:autoSpaceDE w:val="0"/>
        <w:autoSpaceDN w:val="0"/>
        <w:adjustRightInd w:val="0"/>
        <w:rPr>
          <w:rFonts w:cs="Arial"/>
          <w:color w:val="000000"/>
        </w:rPr>
      </w:pPr>
      <w:r w:rsidRPr="005548E5">
        <w:rPr>
          <w:rFonts w:cs="Arial"/>
          <w:color w:val="000000"/>
        </w:rPr>
        <w:t>TTY</w:t>
      </w:r>
      <w:r>
        <w:rPr>
          <w:rFonts w:cs="Arial"/>
          <w:color w:val="000000"/>
        </w:rPr>
        <w:t xml:space="preserve"> users</w:t>
      </w:r>
      <w:r w:rsidRPr="005548E5">
        <w:rPr>
          <w:rFonts w:cs="Arial"/>
          <w:color w:val="000000"/>
        </w:rPr>
        <w:t xml:space="preserve">: </w:t>
      </w:r>
      <w:r>
        <w:rPr>
          <w:rFonts w:cs="Arial"/>
          <w:color w:val="000000"/>
        </w:rPr>
        <w:t>phone 133 677, then ask for 131 555</w:t>
      </w:r>
    </w:p>
    <w:p w14:paraId="793135C1" w14:textId="77777777" w:rsidR="005A17EF" w:rsidRDefault="005A17EF" w:rsidP="005A17EF">
      <w:pPr>
        <w:autoSpaceDE w:val="0"/>
        <w:autoSpaceDN w:val="0"/>
        <w:adjustRightInd w:val="0"/>
        <w:rPr>
          <w:rFonts w:cs="Arial"/>
          <w:color w:val="000000"/>
        </w:rPr>
      </w:pPr>
      <w:r>
        <w:rPr>
          <w:rFonts w:cs="Arial"/>
          <w:color w:val="000000"/>
        </w:rPr>
        <w:t>Speak and listen users: phone 1300 555 727, then ask for 131 555</w:t>
      </w:r>
    </w:p>
    <w:p w14:paraId="6FE8351B" w14:textId="77777777" w:rsidR="005A17EF" w:rsidRDefault="005A17EF" w:rsidP="005A17EF">
      <w:pPr>
        <w:pStyle w:val="Disclaimer"/>
      </w:pPr>
      <w:r w:rsidRPr="00B10D4A">
        <w:t xml:space="preserve">Email: </w:t>
      </w:r>
      <w:hyperlink r:id="rId16" w:history="1">
        <w:r w:rsidRPr="00B10D4A">
          <w:rPr>
            <w:rStyle w:val="Hyperlink"/>
          </w:rPr>
          <w:t>info@environment.nsw.gov.au</w:t>
        </w:r>
      </w:hyperlink>
      <w:r w:rsidRPr="00B10D4A">
        <w:br/>
        <w:t xml:space="preserve">Website: </w:t>
      </w:r>
      <w:hyperlink r:id="rId17" w:history="1">
        <w:r w:rsidRPr="00B10D4A">
          <w:rPr>
            <w:rStyle w:val="Hyperlink"/>
          </w:rPr>
          <w:t>www.epa.nsw.gov.au</w:t>
        </w:r>
      </w:hyperlink>
    </w:p>
    <w:p w14:paraId="3A4A40B9" w14:textId="77777777" w:rsidR="005A17EF" w:rsidRPr="00B10D4A" w:rsidRDefault="005A17EF" w:rsidP="005A17EF">
      <w:pPr>
        <w:pStyle w:val="Disclaimer"/>
      </w:pPr>
    </w:p>
    <w:p w14:paraId="4DA1D30C" w14:textId="77777777" w:rsidR="005A17EF" w:rsidRDefault="005A17EF" w:rsidP="005A17EF">
      <w:pPr>
        <w:pStyle w:val="Disclaimer"/>
        <w:spacing w:before="0" w:after="0"/>
      </w:pPr>
      <w:r>
        <w:t>EPA 201</w:t>
      </w:r>
      <w:r w:rsidR="00CA4CFB">
        <w:t>5</w:t>
      </w:r>
      <w:r w:rsidRPr="001511BE">
        <w:t>/</w:t>
      </w:r>
      <w:r w:rsidR="00CA4CFB">
        <w:t>0600</w:t>
      </w:r>
    </w:p>
    <w:p w14:paraId="542A4508" w14:textId="77777777" w:rsidR="005A17EF" w:rsidRDefault="005A17EF" w:rsidP="005A17EF">
      <w:pPr>
        <w:pStyle w:val="Disclaimer"/>
        <w:spacing w:before="0" w:after="0"/>
      </w:pPr>
    </w:p>
    <w:p w14:paraId="74A71D4B" w14:textId="7D5653F8" w:rsidR="004F7B68" w:rsidRDefault="00B525B8" w:rsidP="005A17EF">
      <w:pPr>
        <w:pStyle w:val="Disclaimer"/>
        <w:spacing w:after="0"/>
        <w:sectPr w:rsidR="004F7B68" w:rsidSect="00CC1A1F">
          <w:headerReference w:type="default" r:id="rId18"/>
          <w:footerReference w:type="even" r:id="rId19"/>
          <w:footerReference w:type="default" r:id="rId20"/>
          <w:pgSz w:w="11900" w:h="16840"/>
          <w:pgMar w:top="720" w:right="720" w:bottom="720" w:left="720" w:header="708" w:footer="708" w:gutter="0"/>
          <w:cols w:space="708"/>
          <w:docGrid w:linePitch="360"/>
        </w:sectPr>
      </w:pPr>
      <w:bookmarkStart w:id="0" w:name="_GoBack"/>
      <w:r>
        <w:t>October</w:t>
      </w:r>
      <w:bookmarkEnd w:id="0"/>
      <w:r>
        <w:t xml:space="preserve"> </w:t>
      </w:r>
      <w:r w:rsidR="00CA4CFB">
        <w:t>2015</w:t>
      </w:r>
    </w:p>
    <w:p w14:paraId="4A1BBAD6" w14:textId="77777777" w:rsidR="00A71D43" w:rsidRDefault="00A71D43">
      <w:pPr>
        <w:pStyle w:val="NormalText"/>
      </w:pPr>
    </w:p>
    <w:p w14:paraId="24DB6F7F" w14:textId="77777777" w:rsidR="00A71D43" w:rsidRDefault="00A71D43">
      <w:pPr>
        <w:pStyle w:val="NormalText"/>
      </w:pPr>
    </w:p>
    <w:p w14:paraId="1151271E" w14:textId="77777777" w:rsidR="00A71D43" w:rsidRDefault="00A71D43">
      <w:pPr>
        <w:pStyle w:val="NormalText"/>
      </w:pPr>
    </w:p>
    <w:p w14:paraId="7156646A" w14:textId="77777777" w:rsidR="00A71D43" w:rsidRDefault="00A71D43">
      <w:pPr>
        <w:pStyle w:val="NormalText"/>
      </w:pPr>
    </w:p>
    <w:p w14:paraId="1A573165" w14:textId="77777777" w:rsidR="00A71D43" w:rsidRDefault="00A71D43">
      <w:pPr>
        <w:pStyle w:val="NormalText"/>
      </w:pPr>
    </w:p>
    <w:p w14:paraId="1E0E9EF9" w14:textId="77777777" w:rsidR="00A71D43" w:rsidRDefault="00A71D43">
      <w:pPr>
        <w:jc w:val="center"/>
        <w:rPr>
          <w:rFonts w:cs="Arial"/>
          <w:sz w:val="32"/>
        </w:rPr>
      </w:pPr>
      <w:r>
        <w:rPr>
          <w:rFonts w:cs="Arial"/>
          <w:sz w:val="32"/>
          <w:highlight w:val="yellow"/>
        </w:rPr>
        <w:fldChar w:fldCharType="begin"/>
      </w:r>
      <w:r>
        <w:rPr>
          <w:rFonts w:cs="Arial"/>
          <w:sz w:val="32"/>
          <w:highlight w:val="yellow"/>
        </w:rPr>
        <w:instrText>MACROBUTTON NoMacro [Click here and type Council name and/or logo]</w:instrText>
      </w:r>
      <w:r>
        <w:rPr>
          <w:rFonts w:cs="Arial"/>
          <w:sz w:val="32"/>
          <w:highlight w:val="yellow"/>
        </w:rPr>
        <w:fldChar w:fldCharType="end"/>
      </w:r>
    </w:p>
    <w:p w14:paraId="31F58189" w14:textId="77777777" w:rsidR="00A71D43" w:rsidRDefault="00A71D43">
      <w:pPr>
        <w:outlineLvl w:val="0"/>
        <w:rPr>
          <w:rFonts w:cs="Arial"/>
          <w:bCs/>
        </w:rPr>
      </w:pPr>
    </w:p>
    <w:p w14:paraId="32773EC2" w14:textId="77777777" w:rsidR="00A71D43" w:rsidRDefault="00A71D43">
      <w:pPr>
        <w:outlineLvl w:val="0"/>
        <w:rPr>
          <w:rFonts w:cs="Arial"/>
          <w:bCs/>
        </w:rPr>
      </w:pPr>
    </w:p>
    <w:p w14:paraId="23AF7816" w14:textId="77777777" w:rsidR="00A71D43" w:rsidRDefault="00A71D43">
      <w:pPr>
        <w:outlineLvl w:val="0"/>
        <w:rPr>
          <w:rFonts w:cs="Arial"/>
          <w:bCs/>
        </w:rPr>
      </w:pPr>
    </w:p>
    <w:p w14:paraId="1D9EB524" w14:textId="77777777" w:rsidR="00A71D43" w:rsidRDefault="00A71D43">
      <w:pPr>
        <w:pStyle w:val="NormalText"/>
        <w:outlineLvl w:val="0"/>
        <w:rPr>
          <w:bCs/>
        </w:rPr>
      </w:pPr>
    </w:p>
    <w:p w14:paraId="6C97F50D" w14:textId="77777777" w:rsidR="00A71D43" w:rsidRDefault="00A71D43">
      <w:pPr>
        <w:outlineLvl w:val="0"/>
        <w:rPr>
          <w:rFonts w:cs="Arial"/>
          <w:bCs/>
        </w:rPr>
      </w:pPr>
    </w:p>
    <w:p w14:paraId="1CA0DECC" w14:textId="77777777" w:rsidR="00A71D43" w:rsidRDefault="00A71D43">
      <w:pPr>
        <w:outlineLvl w:val="0"/>
        <w:rPr>
          <w:rFonts w:cs="Arial"/>
          <w:bCs/>
        </w:rPr>
      </w:pPr>
    </w:p>
    <w:p w14:paraId="62900150" w14:textId="77777777" w:rsidR="00A71D43" w:rsidRDefault="00A71D43">
      <w:pPr>
        <w:jc w:val="center"/>
        <w:outlineLvl w:val="0"/>
        <w:rPr>
          <w:rFonts w:cs="Arial"/>
          <w:b/>
          <w:sz w:val="52"/>
        </w:rPr>
      </w:pPr>
      <w:r>
        <w:rPr>
          <w:rFonts w:cs="Arial"/>
          <w:b/>
          <w:sz w:val="52"/>
        </w:rPr>
        <w:t>Section G</w:t>
      </w:r>
    </w:p>
    <w:p w14:paraId="498F45A9" w14:textId="77777777" w:rsidR="00A71D43" w:rsidRDefault="00A71D43">
      <w:pPr>
        <w:jc w:val="center"/>
        <w:outlineLvl w:val="0"/>
        <w:rPr>
          <w:rFonts w:cs="Arial"/>
          <w:b/>
          <w:sz w:val="52"/>
        </w:rPr>
      </w:pPr>
      <w:r>
        <w:rPr>
          <w:rFonts w:cs="Arial"/>
          <w:b/>
          <w:sz w:val="52"/>
        </w:rPr>
        <w:t>Attachments</w:t>
      </w:r>
    </w:p>
    <w:p w14:paraId="187037F1" w14:textId="77777777" w:rsidR="00A71D43" w:rsidRDefault="00A71D43">
      <w:pPr>
        <w:jc w:val="center"/>
        <w:outlineLvl w:val="0"/>
        <w:rPr>
          <w:rFonts w:cs="Arial"/>
          <w:b/>
          <w:sz w:val="52"/>
        </w:rPr>
      </w:pPr>
      <w:r>
        <w:rPr>
          <w:rFonts w:cs="Arial"/>
          <w:b/>
          <w:sz w:val="52"/>
        </w:rPr>
        <w:t>Council Supporting Information</w:t>
      </w:r>
    </w:p>
    <w:p w14:paraId="241EE056" w14:textId="77777777" w:rsidR="00A71D43" w:rsidRDefault="00A71D43">
      <w:pPr>
        <w:outlineLvl w:val="0"/>
        <w:rPr>
          <w:rFonts w:cs="Arial"/>
          <w:bCs/>
        </w:rPr>
      </w:pPr>
    </w:p>
    <w:p w14:paraId="4F90F72B" w14:textId="77777777" w:rsidR="00A71D43" w:rsidRDefault="00A71D43">
      <w:pPr>
        <w:outlineLvl w:val="0"/>
        <w:rPr>
          <w:rFonts w:cs="Arial"/>
          <w:bCs/>
        </w:rPr>
      </w:pPr>
    </w:p>
    <w:p w14:paraId="076701BE" w14:textId="77777777" w:rsidR="00A71D43" w:rsidRDefault="00A71D43">
      <w:pPr>
        <w:pStyle w:val="AltNormal"/>
        <w:ind w:left="0"/>
        <w:outlineLvl w:val="0"/>
        <w:rPr>
          <w:rFonts w:ascii="Arial" w:hAnsi="Arial" w:cs="Arial"/>
          <w:bCs/>
        </w:rPr>
      </w:pPr>
    </w:p>
    <w:p w14:paraId="15BA96B1" w14:textId="77777777" w:rsidR="00A71D43" w:rsidRDefault="00A71D43">
      <w:pPr>
        <w:outlineLvl w:val="0"/>
        <w:rPr>
          <w:rFonts w:cs="Arial"/>
          <w:bCs/>
        </w:rPr>
      </w:pPr>
    </w:p>
    <w:p w14:paraId="3233AE69" w14:textId="77777777" w:rsidR="00A71D43" w:rsidRDefault="00A71D43">
      <w:pPr>
        <w:outlineLvl w:val="0"/>
        <w:rPr>
          <w:rFonts w:cs="Arial"/>
          <w:bCs/>
        </w:rPr>
      </w:pPr>
    </w:p>
    <w:p w14:paraId="03B6CF22" w14:textId="77777777" w:rsidR="00A71D43" w:rsidRDefault="00A71D43">
      <w:pPr>
        <w:outlineLvl w:val="0"/>
        <w:rPr>
          <w:rFonts w:cs="Arial"/>
          <w:bCs/>
        </w:rPr>
      </w:pPr>
    </w:p>
    <w:p w14:paraId="17350ECA" w14:textId="77777777" w:rsidR="00A71D43" w:rsidRDefault="00A71D43">
      <w:pPr>
        <w:pStyle w:val="NormalText"/>
        <w:outlineLvl w:val="0"/>
        <w:rPr>
          <w:bCs/>
        </w:rPr>
      </w:pPr>
    </w:p>
    <w:p w14:paraId="69852124" w14:textId="77777777" w:rsidR="00A71D43" w:rsidRDefault="00A71D43">
      <w:pPr>
        <w:outlineLvl w:val="0"/>
        <w:rPr>
          <w:rFonts w:cs="Arial"/>
          <w:bCs/>
        </w:rPr>
      </w:pPr>
    </w:p>
    <w:p w14:paraId="3355400A" w14:textId="77777777" w:rsidR="00A71D43" w:rsidRDefault="00A71D43">
      <w:pPr>
        <w:outlineLvl w:val="0"/>
        <w:rPr>
          <w:rFonts w:cs="Arial"/>
          <w:bCs/>
        </w:rPr>
      </w:pPr>
    </w:p>
    <w:p w14:paraId="688690EE" w14:textId="77777777" w:rsidR="00A71D43" w:rsidRDefault="00356D7F">
      <w:pPr>
        <w:jc w:val="center"/>
        <w:rPr>
          <w:rFonts w:cs="Arial"/>
          <w:sz w:val="32"/>
        </w:rPr>
      </w:pPr>
      <w:r>
        <w:rPr>
          <w:rFonts w:cs="Arial"/>
          <w:b/>
          <w:sz w:val="52"/>
        </w:rPr>
        <w:t>Contract number</w:t>
      </w:r>
      <w:r w:rsidR="00A71D43" w:rsidRPr="00356D7F">
        <w:rPr>
          <w:rFonts w:cs="Arial"/>
          <w:b/>
          <w:sz w:val="52"/>
        </w:rPr>
        <w:t>:</w:t>
      </w:r>
      <w:r w:rsidR="00A71D43">
        <w:rPr>
          <w:rFonts w:cs="Arial"/>
          <w:sz w:val="48"/>
        </w:rPr>
        <w:t xml:space="preserve"> </w:t>
      </w:r>
      <w:r w:rsidR="00A71D43">
        <w:rPr>
          <w:rFonts w:cs="Arial"/>
          <w:b/>
          <w:bCs/>
          <w:sz w:val="32"/>
          <w:highlight w:val="yellow"/>
        </w:rPr>
        <w:fldChar w:fldCharType="begin"/>
      </w:r>
      <w:r w:rsidR="00A71D43">
        <w:rPr>
          <w:rFonts w:cs="Arial"/>
          <w:b/>
          <w:bCs/>
          <w:sz w:val="32"/>
          <w:highlight w:val="yellow"/>
        </w:rPr>
        <w:instrText>MACROBUTTON NoMacro [Click here and type Contract number]</w:instrText>
      </w:r>
      <w:r w:rsidR="00A71D43">
        <w:rPr>
          <w:rFonts w:cs="Arial"/>
          <w:b/>
          <w:bCs/>
          <w:sz w:val="32"/>
          <w:highlight w:val="yellow"/>
        </w:rPr>
        <w:fldChar w:fldCharType="end"/>
      </w:r>
    </w:p>
    <w:p w14:paraId="0D72D760" w14:textId="77777777" w:rsidR="00A71D43" w:rsidRDefault="00A71D43">
      <w:pPr>
        <w:outlineLvl w:val="0"/>
        <w:rPr>
          <w:rFonts w:cs="Arial"/>
          <w:bCs/>
        </w:rPr>
      </w:pPr>
    </w:p>
    <w:p w14:paraId="09BD3A59" w14:textId="77777777" w:rsidR="00A71D43" w:rsidRDefault="00A71D43">
      <w:pPr>
        <w:outlineLvl w:val="0"/>
        <w:rPr>
          <w:rFonts w:cs="Arial"/>
          <w:bCs/>
        </w:rPr>
      </w:pPr>
    </w:p>
    <w:p w14:paraId="3B740BD9" w14:textId="77777777" w:rsidR="00A71D43" w:rsidRDefault="00A71D43">
      <w:pPr>
        <w:outlineLvl w:val="0"/>
        <w:rPr>
          <w:rFonts w:cs="Arial"/>
          <w:bCs/>
        </w:rPr>
      </w:pPr>
    </w:p>
    <w:p w14:paraId="6DF7616A" w14:textId="77777777" w:rsidR="00A71D43" w:rsidRDefault="00A71D43">
      <w:pPr>
        <w:pStyle w:val="NormalText"/>
        <w:outlineLvl w:val="0"/>
        <w:rPr>
          <w:bCs/>
        </w:rPr>
      </w:pPr>
    </w:p>
    <w:p w14:paraId="46611AB1" w14:textId="77777777" w:rsidR="00A71D43" w:rsidRDefault="00A71D43">
      <w:pPr>
        <w:outlineLvl w:val="0"/>
        <w:rPr>
          <w:rFonts w:cs="Arial"/>
          <w:bCs/>
        </w:rPr>
      </w:pPr>
    </w:p>
    <w:p w14:paraId="1649C375" w14:textId="77777777" w:rsidR="00A71D43" w:rsidRDefault="00A71D43">
      <w:pPr>
        <w:outlineLvl w:val="0"/>
        <w:rPr>
          <w:rFonts w:cs="Arial"/>
          <w:bCs/>
        </w:rPr>
      </w:pPr>
    </w:p>
    <w:p w14:paraId="26DC1A1A" w14:textId="77777777" w:rsidR="00A71D43" w:rsidRPr="00356D7F" w:rsidRDefault="00A71D43" w:rsidP="00356D7F">
      <w:pPr>
        <w:jc w:val="center"/>
        <w:outlineLvl w:val="0"/>
        <w:rPr>
          <w:rFonts w:cs="Arial"/>
          <w:b/>
          <w:sz w:val="52"/>
        </w:rPr>
      </w:pPr>
      <w:r w:rsidRPr="00356D7F">
        <w:rPr>
          <w:rFonts w:cs="Arial"/>
          <w:b/>
          <w:sz w:val="52"/>
        </w:rPr>
        <w:t>Contract for:</w:t>
      </w:r>
    </w:p>
    <w:p w14:paraId="64E20C91" w14:textId="77777777" w:rsidR="00A71D43" w:rsidRDefault="00A71D43">
      <w:pPr>
        <w:pStyle w:val="BlockQuotation"/>
        <w:spacing w:before="0" w:after="0"/>
        <w:ind w:left="0" w:right="0"/>
        <w:jc w:val="center"/>
        <w:rPr>
          <w:sz w:val="44"/>
        </w:rPr>
      </w:pPr>
      <w:r>
        <w:rPr>
          <w:sz w:val="44"/>
          <w:highlight w:val="yellow"/>
        </w:rPr>
        <w:fldChar w:fldCharType="begin"/>
      </w:r>
      <w:r>
        <w:rPr>
          <w:sz w:val="44"/>
          <w:highlight w:val="yellow"/>
        </w:rPr>
        <w:instrText>MACROBUTTON NoMacro [Click here and type title]</w:instrText>
      </w:r>
      <w:r>
        <w:rPr>
          <w:sz w:val="44"/>
          <w:highlight w:val="yellow"/>
        </w:rPr>
        <w:fldChar w:fldCharType="end"/>
      </w:r>
    </w:p>
    <w:p w14:paraId="4F090E8F" w14:textId="77777777" w:rsidR="00A71D43" w:rsidRDefault="00A71D43">
      <w:pPr>
        <w:outlineLvl w:val="0"/>
        <w:rPr>
          <w:rFonts w:cs="Arial"/>
          <w:bCs/>
        </w:rPr>
      </w:pPr>
    </w:p>
    <w:p w14:paraId="298075C4" w14:textId="77777777" w:rsidR="00A71D43" w:rsidRDefault="00A71D43">
      <w:pPr>
        <w:outlineLvl w:val="0"/>
        <w:rPr>
          <w:rFonts w:cs="Arial"/>
          <w:bCs/>
        </w:rPr>
      </w:pPr>
    </w:p>
    <w:p w14:paraId="4032B6AC" w14:textId="77777777" w:rsidR="00A71D43" w:rsidRDefault="00A71D43">
      <w:pPr>
        <w:outlineLvl w:val="0"/>
        <w:rPr>
          <w:rFonts w:cs="Arial"/>
          <w:bCs/>
        </w:rPr>
      </w:pPr>
    </w:p>
    <w:p w14:paraId="7496AF7C" w14:textId="77777777" w:rsidR="00A71D43" w:rsidRDefault="00A71D43">
      <w:pPr>
        <w:pStyle w:val="NormalText"/>
        <w:rPr>
          <w:rFonts w:ascii="Impact" w:hAnsi="Impact"/>
        </w:rPr>
      </w:pPr>
    </w:p>
    <w:p w14:paraId="53D7216E" w14:textId="77777777" w:rsidR="00A71D43" w:rsidRDefault="00A71D43">
      <w:pPr>
        <w:pStyle w:val="NormalText"/>
        <w:rPr>
          <w:rFonts w:ascii="Impact" w:hAnsi="Impact"/>
        </w:rPr>
      </w:pPr>
    </w:p>
    <w:p w14:paraId="7F2A5CB0" w14:textId="77777777" w:rsidR="00A71D43" w:rsidRDefault="00A71D43">
      <w:pPr>
        <w:pStyle w:val="NormalText"/>
        <w:rPr>
          <w:rFonts w:ascii="Impact" w:hAnsi="Impact"/>
        </w:rPr>
      </w:pPr>
    </w:p>
    <w:p w14:paraId="1732C314" w14:textId="77777777" w:rsidR="00A71D43" w:rsidRDefault="00A71D43">
      <w:pPr>
        <w:spacing w:before="40"/>
        <w:sectPr w:rsidR="00A71D43" w:rsidSect="00821EE3">
          <w:headerReference w:type="first" r:id="rId21"/>
          <w:pgSz w:w="11900" w:h="16840"/>
          <w:pgMar w:top="1440" w:right="1440" w:bottom="1440" w:left="1440" w:header="708" w:footer="708" w:gutter="0"/>
          <w:cols w:space="708"/>
          <w:docGrid w:linePitch="360"/>
        </w:sectPr>
      </w:pPr>
    </w:p>
    <w:p w14:paraId="1172828D" w14:textId="6D5A305D" w:rsidR="00A71D43" w:rsidRDefault="00356D7F" w:rsidP="00356D7F">
      <w:pPr>
        <w:pStyle w:val="Heading1"/>
        <w:numPr>
          <w:ilvl w:val="0"/>
          <w:numId w:val="0"/>
        </w:numPr>
        <w:ind w:left="709" w:hanging="709"/>
      </w:pPr>
      <w:r>
        <w:lastRenderedPageBreak/>
        <w:t xml:space="preserve">Recommended </w:t>
      </w:r>
      <w:r w:rsidR="00275F4C">
        <w:t>L</w:t>
      </w:r>
      <w:r>
        <w:t xml:space="preserve">ist of </w:t>
      </w:r>
      <w:r w:rsidR="00275F4C">
        <w:t>A</w:t>
      </w:r>
      <w:r w:rsidR="00A71D43">
        <w:t>ttachments</w:t>
      </w:r>
    </w:p>
    <w:p w14:paraId="71071C1C" w14:textId="77777777" w:rsidR="00A71D43" w:rsidRDefault="00A71D43" w:rsidP="00082016">
      <w:pPr>
        <w:pStyle w:val="BodyText"/>
      </w:pPr>
      <w:r>
        <w:t>Council Supporting Information to include:</w:t>
      </w:r>
    </w:p>
    <w:p w14:paraId="38CE438D" w14:textId="77777777" w:rsidR="00A71D43" w:rsidRDefault="00A71D43" w:rsidP="00082016">
      <w:pPr>
        <w:pStyle w:val="Dotpointlist"/>
      </w:pPr>
      <w:r>
        <w:t xml:space="preserve">Maps (including Local Government area boundaries </w:t>
      </w:r>
      <w:r>
        <w:br/>
        <w:t>current collection zones, location of multi-occupancy dwellings)</w:t>
      </w:r>
    </w:p>
    <w:p w14:paraId="5C0248EB" w14:textId="77777777" w:rsidR="00A71D43" w:rsidRDefault="00A71D43" w:rsidP="00082016">
      <w:pPr>
        <w:pStyle w:val="Dotpointlist"/>
      </w:pPr>
      <w:r>
        <w:t>Information on existing collection services (frequencies, bin sizes numbers of services – preferably per day)</w:t>
      </w:r>
    </w:p>
    <w:p w14:paraId="5EB45143" w14:textId="77777777" w:rsidR="00A71D43" w:rsidRDefault="00A71D43" w:rsidP="00082016">
      <w:pPr>
        <w:pStyle w:val="Dotpointlist"/>
      </w:pPr>
      <w:r>
        <w:t xml:space="preserve">List of streets and suburbs, including number of single dwellings </w:t>
      </w:r>
      <w:r>
        <w:br/>
        <w:t>and multi-occupancy dwellings in each street</w:t>
      </w:r>
    </w:p>
    <w:p w14:paraId="469E54C6" w14:textId="77777777" w:rsidR="00A71D43" w:rsidRDefault="00A71D43" w:rsidP="00082016">
      <w:pPr>
        <w:pStyle w:val="Dotpointlist"/>
      </w:pPr>
      <w:r>
        <w:t>Total estimated number of single and multi-occupancy dwellings including breakdown of multi-occupancy sizes if possible</w:t>
      </w:r>
    </w:p>
    <w:p w14:paraId="43271D2D" w14:textId="77777777" w:rsidR="00A71D43" w:rsidRDefault="00A71D43" w:rsidP="00082016">
      <w:pPr>
        <w:pStyle w:val="Dotpointlist"/>
      </w:pPr>
      <w:r>
        <w:t>Risk Assessment to support service delivery methods</w:t>
      </w:r>
    </w:p>
    <w:p w14:paraId="4E971ABE" w14:textId="77777777" w:rsidR="00A71D43" w:rsidRDefault="00A71D43" w:rsidP="00082016">
      <w:pPr>
        <w:pStyle w:val="Dotpointlist"/>
      </w:pPr>
      <w:r>
        <w:t>Risk Assessment to support times of collection</w:t>
      </w:r>
    </w:p>
    <w:p w14:paraId="15E9CB3C" w14:textId="77777777" w:rsidR="00A71D43" w:rsidRDefault="00A71D43" w:rsidP="00082016">
      <w:pPr>
        <w:pStyle w:val="Dotpointlist"/>
      </w:pPr>
      <w:r>
        <w:t xml:space="preserve">Identified hazards such as access problems, clearways, laneways </w:t>
      </w:r>
      <w:r>
        <w:br/>
        <w:t xml:space="preserve">one-way streets, noise sensitive land uses, traffic hazards and location </w:t>
      </w:r>
      <w:r>
        <w:br/>
        <w:t>of schools</w:t>
      </w:r>
    </w:p>
    <w:p w14:paraId="452678F7" w14:textId="77777777" w:rsidR="00A71D43" w:rsidRDefault="00A71D43" w:rsidP="00082016">
      <w:pPr>
        <w:pStyle w:val="Dotpointlist"/>
      </w:pPr>
      <w:r>
        <w:t>Demographic Profile</w:t>
      </w:r>
    </w:p>
    <w:p w14:paraId="6FFB7019" w14:textId="77777777" w:rsidR="00A71D43" w:rsidRDefault="00A71D43" w:rsidP="00082016">
      <w:pPr>
        <w:pStyle w:val="Dotpointlist"/>
      </w:pPr>
      <w:r>
        <w:t>Council’s waste management strategy</w:t>
      </w:r>
    </w:p>
    <w:p w14:paraId="1C085D27" w14:textId="77777777" w:rsidR="00A71D43" w:rsidRDefault="00A71D43" w:rsidP="00082016">
      <w:pPr>
        <w:pStyle w:val="Dotpointlist"/>
      </w:pPr>
      <w:r>
        <w:t>Planning/Historic growth/Future development and growth expected</w:t>
      </w:r>
    </w:p>
    <w:p w14:paraId="07EA7491" w14:textId="77777777" w:rsidR="00A71D43" w:rsidRDefault="00A71D43" w:rsidP="00082016">
      <w:pPr>
        <w:pStyle w:val="Dotpointlist"/>
      </w:pPr>
      <w:r>
        <w:t>Tonnage information, all streams (monthly preferred), historical data</w:t>
      </w:r>
    </w:p>
    <w:p w14:paraId="48869885" w14:textId="77777777" w:rsidR="00A71D43" w:rsidRDefault="00A71D43" w:rsidP="00082016">
      <w:pPr>
        <w:pStyle w:val="Dotpointlist"/>
      </w:pPr>
      <w:r>
        <w:t>Contamination information (MRF audit reports/kerbside audits)</w:t>
      </w:r>
    </w:p>
    <w:p w14:paraId="6E9608D8" w14:textId="77777777" w:rsidR="00A71D43" w:rsidRDefault="00A71D43" w:rsidP="00082016">
      <w:pPr>
        <w:pStyle w:val="Dotpointlist"/>
      </w:pPr>
      <w:r>
        <w:t>Composition data (kerbside audits)</w:t>
      </w:r>
    </w:p>
    <w:p w14:paraId="0CDE4134" w14:textId="77777777" w:rsidR="00A71D43" w:rsidRDefault="00A71D43" w:rsidP="00082016">
      <w:pPr>
        <w:pStyle w:val="Dotpointlist"/>
      </w:pPr>
      <w:r>
        <w:t>Set out or participation rate data</w:t>
      </w:r>
    </w:p>
    <w:p w14:paraId="45782FBF" w14:textId="77777777" w:rsidR="00A71D43" w:rsidRDefault="00A71D43" w:rsidP="00082016">
      <w:pPr>
        <w:pStyle w:val="Dotpointlist"/>
      </w:pPr>
      <w:r>
        <w:t>Infirm Services (number and suburbs)</w:t>
      </w:r>
    </w:p>
    <w:p w14:paraId="2ECC93A5" w14:textId="77777777" w:rsidR="00A71D43" w:rsidRDefault="00A71D43" w:rsidP="00082016">
      <w:pPr>
        <w:pStyle w:val="Dotpointlist"/>
      </w:pPr>
      <w:r>
        <w:t>Special On Property Collection Addresses</w:t>
      </w:r>
    </w:p>
    <w:p w14:paraId="7948F1F0" w14:textId="77777777" w:rsidR="00A71D43" w:rsidRDefault="00A71D43" w:rsidP="00082016">
      <w:pPr>
        <w:pStyle w:val="Dotpointlist"/>
      </w:pPr>
      <w:r>
        <w:t>List of special events</w:t>
      </w:r>
    </w:p>
    <w:p w14:paraId="7E766B96" w14:textId="77777777" w:rsidR="00A71D43" w:rsidRDefault="00A71D43" w:rsidP="00082016">
      <w:pPr>
        <w:pStyle w:val="Dotpointlist"/>
      </w:pPr>
      <w:r>
        <w:t xml:space="preserve">Education Summary: </w:t>
      </w:r>
    </w:p>
    <w:p w14:paraId="200A4CCF" w14:textId="77777777" w:rsidR="00A71D43" w:rsidRPr="004559E6" w:rsidRDefault="00A71D43" w:rsidP="004559E6">
      <w:pPr>
        <w:pStyle w:val="UserNotes"/>
      </w:pPr>
      <w:r w:rsidRPr="007A0936">
        <w:t>Include if Contractor Education option taken:</w:t>
      </w:r>
    </w:p>
    <w:p w14:paraId="463169A8" w14:textId="77777777" w:rsidR="00A71D43" w:rsidRDefault="00A71D43" w:rsidP="00082016">
      <w:pPr>
        <w:pStyle w:val="Dotpointlist"/>
        <w:rPr>
          <w:b/>
        </w:rPr>
      </w:pPr>
      <w:r>
        <w:t>Council waste management goals and objectives</w:t>
      </w:r>
    </w:p>
    <w:p w14:paraId="70AF1E4E" w14:textId="77777777" w:rsidR="00A71D43" w:rsidRDefault="00A71D43" w:rsidP="00082016">
      <w:pPr>
        <w:pStyle w:val="Dotpointlist"/>
      </w:pPr>
      <w:r>
        <w:t>Cultural/ethnicity/language information</w:t>
      </w:r>
    </w:p>
    <w:p w14:paraId="092A9318" w14:textId="77777777" w:rsidR="00A71D43" w:rsidRDefault="00A71D43" w:rsidP="00082016">
      <w:pPr>
        <w:pStyle w:val="Dotpointlist"/>
        <w:rPr>
          <w:b/>
        </w:rPr>
      </w:pPr>
      <w:r>
        <w:t>Housing types</w:t>
      </w:r>
    </w:p>
    <w:p w14:paraId="4159C3D4" w14:textId="77777777" w:rsidR="00A71D43" w:rsidRDefault="00A71D43" w:rsidP="00082016">
      <w:pPr>
        <w:pStyle w:val="Dotpointlist"/>
        <w:rPr>
          <w:b/>
        </w:rPr>
      </w:pPr>
      <w:r>
        <w:t>Tenancy status (public housing; owner occupiers; private rentals)</w:t>
      </w:r>
    </w:p>
    <w:p w14:paraId="2BBA7A21" w14:textId="77777777" w:rsidR="00A71D43" w:rsidRDefault="00A71D43" w:rsidP="00082016">
      <w:pPr>
        <w:pStyle w:val="Dotpointlist"/>
      </w:pPr>
      <w:r>
        <w:t>Number of schools</w:t>
      </w:r>
    </w:p>
    <w:p w14:paraId="2BEBFCDC" w14:textId="77777777" w:rsidR="00A71D43" w:rsidRDefault="00A71D43" w:rsidP="00082016">
      <w:pPr>
        <w:pStyle w:val="Dotpointlist"/>
        <w:rPr>
          <w:b/>
        </w:rPr>
      </w:pPr>
      <w:r>
        <w:t>Key community organisations and key community events</w:t>
      </w:r>
    </w:p>
    <w:p w14:paraId="17505898" w14:textId="77777777" w:rsidR="00A71D43" w:rsidRDefault="00A71D43" w:rsidP="00082016">
      <w:pPr>
        <w:pStyle w:val="Dotpointlist"/>
      </w:pPr>
      <w:r>
        <w:t>Issues to be considered and other relevant local information</w:t>
      </w:r>
    </w:p>
    <w:p w14:paraId="00637C70" w14:textId="77777777" w:rsidR="00A71D43" w:rsidRDefault="00A71D43" w:rsidP="00B42DB2">
      <w:pPr>
        <w:pStyle w:val="BodyText"/>
      </w:pPr>
    </w:p>
    <w:sectPr w:rsidR="00A71D43" w:rsidSect="00317E3E">
      <w:headerReference w:type="even" r:id="rId22"/>
      <w:headerReference w:type="default" r:id="rId23"/>
      <w:footerReference w:type="even" r:id="rId24"/>
      <w:footerReference w:type="default" r:id="rId25"/>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7BE6" w14:textId="77777777" w:rsidR="00317E3E" w:rsidRDefault="00317E3E" w:rsidP="003E22DF">
      <w:r>
        <w:separator/>
      </w:r>
    </w:p>
  </w:endnote>
  <w:endnote w:type="continuationSeparator" w:id="0">
    <w:p w14:paraId="1D93DB6D" w14:textId="77777777" w:rsidR="00317E3E" w:rsidRDefault="00317E3E"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omic Sans MS">
    <w:panose1 w:val="030F0702030302020204"/>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6748" w14:textId="77777777" w:rsidR="00317E3E" w:rsidRDefault="00317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A5706" w14:textId="77777777" w:rsidR="00317E3E" w:rsidRPr="00683501" w:rsidRDefault="00317E3E" w:rsidP="00683501">
    <w:pPr>
      <w:pStyle w:val="Footer"/>
    </w:pPr>
    <w:r>
      <w:rPr>
        <w:noProof/>
        <w:lang w:eastAsia="en-AU"/>
      </w:rPr>
      <mc:AlternateContent>
        <mc:Choice Requires="wps">
          <w:drawing>
            <wp:anchor distT="0" distB="0" distL="114300" distR="114300" simplePos="0" relativeHeight="251670528" behindDoc="0" locked="1" layoutInCell="1" allowOverlap="1" wp14:anchorId="01805EBD" wp14:editId="34BF307C">
              <wp:simplePos x="0" y="0"/>
              <wp:positionH relativeFrom="margin">
                <wp:posOffset>-11430</wp:posOffset>
              </wp:positionH>
              <wp:positionV relativeFrom="margin">
                <wp:posOffset>9536430</wp:posOffset>
              </wp:positionV>
              <wp:extent cx="3815080" cy="2044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044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F325DC" w14:textId="77777777" w:rsidR="00317E3E" w:rsidRPr="002509DB" w:rsidRDefault="00317E3E" w:rsidP="007630B3">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805EBD" id="_x0000_t202" coordsize="21600,21600" o:spt="202" path="m,l,21600r21600,l21600,xe">
              <v:stroke joinstyle="miter"/>
              <v:path gradientshapeok="t" o:connecttype="rect"/>
            </v:shapetype>
            <v:shape id="Text Box 5" o:spid="_x0000_s1028" type="#_x0000_t202" style="position:absolute;margin-left:-.9pt;margin-top:750.9pt;width:300.4pt;height:16.1pt;z-index:2516705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" stroked="f">
              <v:textbox style="mso-fit-shape-to-text:t" inset="0,0,0,0">
                <w:txbxContent>
                  <w:p w14:paraId="48F325DC" w14:textId="77777777" w:rsidR="00317E3E" w:rsidRPr="002509DB" w:rsidRDefault="00317E3E" w:rsidP="007630B3">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66432" behindDoc="0" locked="1" layoutInCell="1" allowOverlap="1" wp14:anchorId="25B3C4E4" wp14:editId="7C951483">
              <wp:simplePos x="0" y="0"/>
              <wp:positionH relativeFrom="margin">
                <wp:align>left</wp:align>
              </wp:positionH>
              <wp:positionV relativeFrom="margin">
                <wp:align>bottom</wp:align>
              </wp:positionV>
              <wp:extent cx="2561590" cy="20447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044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113B67" w14:textId="77777777" w:rsidR="00317E3E" w:rsidRPr="007630B3" w:rsidRDefault="00317E3E" w:rsidP="00683501">
                          <w:pPr>
                            <w:rPr>
                              <w:rFonts w:cs="Arial"/>
                              <w:color w:val="595959" w:themeColor="text1" w:themeTint="A6"/>
                              <w:sz w:val="28"/>
                              <w:szCs w:val="28"/>
                            </w:rPr>
                          </w:pPr>
                          <w:r w:rsidRPr="007630B3">
                            <w:rPr>
                              <w:rFonts w:cs="Arial"/>
                              <w:color w:val="595959" w:themeColor="text1" w:themeTint="A6"/>
                              <w:sz w:val="28"/>
                              <w:szCs w:val="28"/>
                            </w:rPr>
                            <w:t>www.epa.nsw.gov.au</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5B3C4E4" id="_x0000_s1029" type="#_x0000_t202" style="position:absolute;margin-left:0;margin-top:0;width:201.7pt;height:16.1pt;z-index:251666432;visibility:visible;mso-wrap-style:square;mso-width-percent:400;mso-height-percent:200;mso-wrap-distance-left:9pt;mso-wrap-distance-top:0;mso-wrap-distance-right:9pt;mso-wrap-distance-bottom:0;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" stroked="f">
              <v:textbox style="mso-fit-shape-to-text:t" inset="0,0,0,0">
                <w:txbxContent>
                  <w:p w14:paraId="2A113B67" w14:textId="77777777" w:rsidR="00317E3E" w:rsidRPr="007630B3" w:rsidRDefault="00317E3E" w:rsidP="00683501">
                    <w:pPr>
                      <w:rPr>
                        <w:rFonts w:cs="Arial"/>
                        <w:color w:val="595959" w:themeColor="text1" w:themeTint="A6"/>
                        <w:sz w:val="28"/>
                        <w:szCs w:val="28"/>
                      </w:rPr>
                    </w:pPr>
                    <w:r w:rsidRPr="007630B3">
                      <w:rPr>
                        <w:rFonts w:cs="Arial"/>
                        <w:color w:val="595959" w:themeColor="text1" w:themeTint="A6"/>
                        <w:sz w:val="28"/>
                        <w:szCs w:val="28"/>
                      </w:rPr>
                      <w:t>www.epa.nsw.gov.au</w:t>
                    </w:r>
                  </w:p>
                </w:txbxContent>
              </v:textbox>
              <w10:wrap anchorx="margin"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E570" w14:textId="77777777" w:rsidR="00317E3E" w:rsidRDefault="00317E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0155" w14:textId="77777777" w:rsidR="00317E3E" w:rsidRPr="003A77DF" w:rsidRDefault="00317E3E" w:rsidP="001C4A26">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93B8" w14:textId="10E0539F" w:rsidR="00317E3E" w:rsidRPr="004F7B68" w:rsidRDefault="00317E3E" w:rsidP="001C4A26">
    <w:pPr>
      <w:pStyle w:val="Footer"/>
      <w:ind w:right="360" w:firstLine="36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CD23" w14:textId="77777777" w:rsidR="00317E3E" w:rsidRPr="004F7B68" w:rsidRDefault="00317E3E">
    <w:pPr>
      <w:pStyle w:val="Footer"/>
      <w:rPr>
        <w:rFonts w:cs="Arial"/>
        <w:sz w:val="20"/>
        <w:szCs w:val="20"/>
      </w:rPr>
    </w:pPr>
    <w:r w:rsidRPr="004F7B68">
      <w:rPr>
        <w:rFonts w:cs="Arial"/>
        <w:sz w:val="20"/>
        <w:szCs w:val="20"/>
      </w:rPr>
      <w:fldChar w:fldCharType="begin"/>
    </w:r>
    <w:r w:rsidRPr="004F7B68">
      <w:rPr>
        <w:rFonts w:cs="Arial"/>
        <w:sz w:val="20"/>
        <w:szCs w:val="20"/>
      </w:rPr>
      <w:instrText xml:space="preserve"> PAGE </w:instrText>
    </w:r>
    <w:r w:rsidRPr="004F7B68">
      <w:rPr>
        <w:rFonts w:cs="Arial"/>
        <w:sz w:val="20"/>
        <w:szCs w:val="20"/>
      </w:rPr>
      <w:fldChar w:fldCharType="separate"/>
    </w:r>
    <w:r>
      <w:rPr>
        <w:rFonts w:cs="Arial"/>
        <w:noProof/>
        <w:sz w:val="20"/>
        <w:szCs w:val="20"/>
      </w:rPr>
      <w:t>4</w:t>
    </w:r>
    <w:r w:rsidRPr="004F7B68">
      <w:rPr>
        <w:rFonts w:cs="Arial"/>
        <w:sz w:val="20"/>
        <w:szCs w:val="20"/>
      </w:rPr>
      <w:fldChar w:fldCharType="end"/>
    </w:r>
    <w:r w:rsidRPr="004F7B68">
      <w:rPr>
        <w:rFonts w:cs="Arial"/>
        <w:sz w:val="20"/>
        <w:szCs w:val="20"/>
      </w:rPr>
      <w:tab/>
    </w:r>
    <w:r w:rsidRPr="004F7B68">
      <w:rPr>
        <w:sz w:val="20"/>
        <w:szCs w:val="20"/>
      </w:rPr>
      <w:t>www.epa.nsw.gov.au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3D5A" w14:textId="7AA274AC" w:rsidR="00317E3E" w:rsidRPr="00317E3E" w:rsidRDefault="00317E3E" w:rsidP="004F7B68">
    <w:pPr>
      <w:pStyle w:val="Footer"/>
      <w:rPr>
        <w:sz w:val="20"/>
        <w:szCs w:val="20"/>
      </w:rPr>
    </w:pPr>
    <w:r w:rsidRPr="00317E3E">
      <w:rPr>
        <w:sz w:val="20"/>
        <w:szCs w:val="20"/>
      </w:rPr>
      <w:tab/>
      <w:t>Section G – Attachments Council Supporting Information</w:t>
    </w:r>
    <w:r w:rsidRPr="00317E3E">
      <w:rPr>
        <w:sz w:val="20"/>
        <w:szCs w:val="20"/>
      </w:rPr>
      <w:tab/>
    </w:r>
    <w:r w:rsidRPr="00317E3E">
      <w:rPr>
        <w:rFonts w:cs="Arial"/>
        <w:sz w:val="20"/>
        <w:szCs w:val="20"/>
      </w:rPr>
      <w:fldChar w:fldCharType="begin"/>
    </w:r>
    <w:r w:rsidRPr="00317E3E">
      <w:rPr>
        <w:rFonts w:cs="Arial"/>
        <w:sz w:val="20"/>
        <w:szCs w:val="20"/>
      </w:rPr>
      <w:instrText xml:space="preserve"> PAGE </w:instrText>
    </w:r>
    <w:r w:rsidRPr="00317E3E">
      <w:rPr>
        <w:rFonts w:cs="Arial"/>
        <w:sz w:val="20"/>
        <w:szCs w:val="20"/>
      </w:rPr>
      <w:fldChar w:fldCharType="separate"/>
    </w:r>
    <w:r w:rsidR="00B525B8">
      <w:rPr>
        <w:rFonts w:cs="Arial"/>
        <w:noProof/>
        <w:sz w:val="20"/>
        <w:szCs w:val="20"/>
      </w:rPr>
      <w:t>1</w:t>
    </w:r>
    <w:r w:rsidRPr="00317E3E">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3DECB" w14:textId="77777777" w:rsidR="00317E3E" w:rsidRDefault="00317E3E" w:rsidP="003E22DF">
      <w:r>
        <w:separator/>
      </w:r>
    </w:p>
  </w:footnote>
  <w:footnote w:type="continuationSeparator" w:id="0">
    <w:p w14:paraId="0AA1ED6E" w14:textId="77777777" w:rsidR="00317E3E" w:rsidRDefault="00317E3E" w:rsidP="003E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3C79" w14:textId="77777777" w:rsidR="00317E3E" w:rsidRDefault="00317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91BD" w14:textId="77777777" w:rsidR="00317E3E" w:rsidRDefault="00317E3E">
    <w:pPr>
      <w:pStyle w:val="Header"/>
    </w:pPr>
    <w:r>
      <w:rPr>
        <w:rFonts w:cs="Arial"/>
        <w:noProof/>
        <w:color w:val="626563"/>
        <w:sz w:val="28"/>
        <w:szCs w:val="28"/>
        <w:lang w:eastAsia="en-AU"/>
      </w:rPr>
      <w:drawing>
        <wp:anchor distT="0" distB="0" distL="114300" distR="114300" simplePos="0" relativeHeight="251668480" behindDoc="1" locked="0" layoutInCell="1" allowOverlap="1" wp14:anchorId="4197FDC2" wp14:editId="7EEEC3C7">
          <wp:simplePos x="0" y="0"/>
          <wp:positionH relativeFrom="column">
            <wp:posOffset>-309880</wp:posOffset>
          </wp:positionH>
          <wp:positionV relativeFrom="paragraph">
            <wp:posOffset>-221023</wp:posOffset>
          </wp:positionV>
          <wp:extent cx="7077205" cy="10013520"/>
          <wp:effectExtent l="0" t="0" r="0" b="6985"/>
          <wp:wrapNone/>
          <wp:docPr id="2" name="Picture 2" descr="N:\Publications\PROJECTS\1888 EPA corporate style and branding\Templates\Image resources\Test - EPA cover graphic_was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PROJECTS\1888 EPA corporate style and branding\Templates\Image resources\Test - EPA cover graphic_wast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205" cy="1001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28D9B45D" wp14:editId="42E90C0E">
          <wp:simplePos x="0" y="0"/>
          <wp:positionH relativeFrom="column">
            <wp:posOffset>-140970</wp:posOffset>
          </wp:positionH>
          <wp:positionV relativeFrom="paragraph">
            <wp:posOffset>-635</wp:posOffset>
          </wp:positionV>
          <wp:extent cx="1840865" cy="1377315"/>
          <wp:effectExtent l="0" t="0" r="698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30mm - EPA logo PRIMARY.jpg"/>
                  <pic:cNvPicPr/>
                </pic:nvPicPr>
                <pic:blipFill>
                  <a:blip r:embed="rId2">
                    <a:extLst>
                      <a:ext uri="{28A0092B-C50C-407E-A947-70E740481C1C}">
                        <a14:useLocalDpi xmlns:a14="http://schemas.microsoft.com/office/drawing/2010/main" val="0"/>
                      </a:ext>
                    </a:extLst>
                  </a:blip>
                  <a:stretch>
                    <a:fillRect/>
                  </a:stretch>
                </pic:blipFill>
                <pic:spPr>
                  <a:xfrm>
                    <a:off x="0" y="0"/>
                    <a:ext cx="1840865" cy="1377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AE59" w14:textId="77777777" w:rsidR="00317E3E" w:rsidRDefault="00317E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3ADE" w14:textId="77777777" w:rsidR="00317E3E" w:rsidRDefault="00317E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6381" w14:textId="77777777" w:rsidR="00317E3E" w:rsidRDefault="00317E3E">
    <w:pPr>
      <w:pStyle w:val="Footer"/>
      <w:pBdr>
        <w:bottom w:val="single" w:sz="4" w:space="1" w:color="auto"/>
      </w:pBdr>
      <w:rPr>
        <w:rFonts w:cs="Arial"/>
      </w:rPr>
    </w:pPr>
    <w:r>
      <w:rPr>
        <w:rFonts w:cs="Arial"/>
        <w:highlight w:val="yellow"/>
      </w:rPr>
      <w:fldChar w:fldCharType="begin"/>
    </w:r>
    <w:r>
      <w:rPr>
        <w:rFonts w:cs="Arial"/>
        <w:highlight w:val="yellow"/>
      </w:rPr>
      <w:instrText>MACROBUTTON NoMacro [Click here and type Council Name]</w:instrText>
    </w:r>
    <w:r>
      <w:rPr>
        <w:rFonts w:cs="Arial"/>
        <w:highlight w:val="yellow"/>
      </w:rPr>
      <w:fldChar w:fldCharType="end"/>
    </w:r>
    <w:r>
      <w:rPr>
        <w:rFonts w:cs="Arial"/>
      </w:rPr>
      <w:t xml:space="preserve">   </w:t>
    </w:r>
    <w:r>
      <w:rPr>
        <w:rFonts w:cs="Arial"/>
        <w:highlight w:val="yellow"/>
      </w:rPr>
      <w:fldChar w:fldCharType="begin"/>
    </w:r>
    <w:r>
      <w:rPr>
        <w:rFonts w:cs="Arial"/>
        <w:highlight w:val="yellow"/>
      </w:rPr>
      <w:instrText>MACROBUTTON NoMacro [Click here and type Contract Number and Name</w:instrText>
    </w:r>
    <w:r>
      <w:rPr>
        <w:rFonts w:cs="Arial"/>
        <w:highlight w:val="yellow"/>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043C" w14:textId="77777777" w:rsidR="00317E3E" w:rsidRDefault="00317E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B67E" w14:textId="4C3FA8FF" w:rsidR="00317E3E" w:rsidRPr="004F00C4" w:rsidRDefault="00317E3E" w:rsidP="004F00C4">
    <w:pPr>
      <w:pStyle w:val="Footer"/>
      <w:pBdr>
        <w:bottom w:val="single" w:sz="4" w:space="1" w:color="auto"/>
      </w:pBdr>
      <w:rPr>
        <w:rFonts w:cs="Arial"/>
        <w:b/>
        <w:bCs/>
        <w:sz w:val="20"/>
        <w:szCs w:val="20"/>
      </w:rPr>
    </w:pPr>
    <w:r w:rsidRPr="00192F25">
      <w:rPr>
        <w:rFonts w:cs="Arial"/>
        <w:sz w:val="20"/>
        <w:szCs w:val="20"/>
        <w:highlight w:val="yellow"/>
      </w:rPr>
      <w:fldChar w:fldCharType="begin"/>
    </w:r>
    <w:r w:rsidRPr="00192F25">
      <w:rPr>
        <w:rFonts w:cs="Arial"/>
        <w:sz w:val="20"/>
        <w:szCs w:val="20"/>
        <w:highlight w:val="yellow"/>
      </w:rPr>
      <w:instrText>MACROBUTTON NoMacro [Click here and type Council name]</w:instrText>
    </w:r>
    <w:r w:rsidRPr="00192F25">
      <w:rPr>
        <w:rFonts w:cs="Arial"/>
        <w:sz w:val="20"/>
        <w:szCs w:val="20"/>
        <w:highlight w:val="yellow"/>
      </w:rPr>
      <w:fldChar w:fldCharType="end"/>
    </w:r>
    <w:r w:rsidRPr="00192F25">
      <w:rPr>
        <w:sz w:val="20"/>
        <w:szCs w:val="20"/>
      </w:rPr>
      <w:t xml:space="preserve">   </w:t>
    </w:r>
    <w:r w:rsidRPr="00192F25">
      <w:rPr>
        <w:rFonts w:cs="Arial"/>
        <w:sz w:val="20"/>
        <w:szCs w:val="20"/>
        <w:highlight w:val="yellow"/>
      </w:rPr>
      <w:fldChar w:fldCharType="begin"/>
    </w:r>
    <w:r w:rsidRPr="00192F25">
      <w:rPr>
        <w:rFonts w:cs="Arial"/>
        <w:sz w:val="20"/>
        <w:szCs w:val="20"/>
        <w:highlight w:val="yellow"/>
      </w:rPr>
      <w:instrText>MACROBUTTON NoMacro [Click here and type Contract number and name]</w:instrText>
    </w:r>
    <w:r w:rsidRPr="00192F25">
      <w:rPr>
        <w:rFonts w:cs="Arial"/>
        <w:sz w:val="20"/>
        <w:szCs w:val="20"/>
        <w:highlight w:val="yell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84B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8636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70F9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AC2B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0A50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C6DB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709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E2E5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1C59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E2BE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0C8B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F2A5B"/>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15:restartNumberingAfterBreak="0">
    <w:nsid w:val="37F03E2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1B7618"/>
    <w:multiLevelType w:val="multilevel"/>
    <w:tmpl w:val="622A672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8795D0A"/>
    <w:multiLevelType w:val="hybridMultilevel"/>
    <w:tmpl w:val="3E7EF8C0"/>
    <w:lvl w:ilvl="0" w:tplc="21BEED9A">
      <w:start w:val="1"/>
      <w:numFmt w:val="bullet"/>
      <w:lvlText w:val=""/>
      <w:lvlJc w:val="left"/>
      <w:pPr>
        <w:tabs>
          <w:tab w:val="num" w:pos="431"/>
        </w:tabs>
        <w:ind w:left="431" w:hanging="431"/>
      </w:pPr>
      <w:rPr>
        <w:rFonts w:ascii="Symbol" w:hAnsi="Symbol" w:hint="default"/>
      </w:rPr>
    </w:lvl>
    <w:lvl w:ilvl="1" w:tplc="44886788">
      <w:numFmt w:val="bullet"/>
      <w:lvlText w:val="-"/>
      <w:lvlJc w:val="left"/>
      <w:pPr>
        <w:tabs>
          <w:tab w:val="num" w:pos="1647"/>
        </w:tabs>
        <w:ind w:left="1647" w:hanging="360"/>
      </w:pPr>
      <w:rPr>
        <w:rFonts w:ascii="Times New Roman" w:eastAsia="Times New Roman" w:hAnsi="Times New Roman" w:cs="Times New Roman"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DFE1EE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18" w15:restartNumberingAfterBreak="0">
    <w:nsid w:val="62924F0C"/>
    <w:multiLevelType w:val="hybridMultilevel"/>
    <w:tmpl w:val="3E7EF8C0"/>
    <w:lvl w:ilvl="0" w:tplc="04090001">
      <w:start w:val="1"/>
      <w:numFmt w:val="bullet"/>
      <w:lvlText w:val=""/>
      <w:lvlJc w:val="left"/>
      <w:pPr>
        <w:tabs>
          <w:tab w:val="num" w:pos="927"/>
        </w:tabs>
        <w:ind w:left="927" w:hanging="360"/>
      </w:pPr>
      <w:rPr>
        <w:rFonts w:ascii="Symbol" w:hAnsi="Symbol" w:hint="default"/>
      </w:rPr>
    </w:lvl>
    <w:lvl w:ilvl="1" w:tplc="04090001">
      <w:start w:val="1"/>
      <w:numFmt w:val="bullet"/>
      <w:lvlText w:val=""/>
      <w:lvlJc w:val="left"/>
      <w:pPr>
        <w:tabs>
          <w:tab w:val="num" w:pos="791"/>
        </w:tabs>
        <w:ind w:left="791" w:hanging="360"/>
      </w:pPr>
      <w:rPr>
        <w:rFonts w:ascii="Symbol" w:hAnsi="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7753752B"/>
    <w:multiLevelType w:val="multilevel"/>
    <w:tmpl w:val="C2CC892A"/>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B3374D"/>
    <w:multiLevelType w:val="hybridMultilevel"/>
    <w:tmpl w:val="0BE25EFC"/>
    <w:lvl w:ilvl="0" w:tplc="0DA030C8">
      <w:start w:val="1"/>
      <w:numFmt w:val="bullet"/>
      <w:lvlText w:val="○"/>
      <w:lvlJc w:val="left"/>
      <w:pPr>
        <w:tabs>
          <w:tab w:val="num" w:pos="567"/>
        </w:tabs>
        <w:ind w:left="567" w:hanging="283"/>
      </w:pPr>
      <w:rPr>
        <w:rFonts w:ascii="Arial" w:hAnsi="Arial" w:hint="default"/>
      </w:rPr>
    </w:lvl>
    <w:lvl w:ilvl="1" w:tplc="ECBED21A">
      <w:start w:val="1"/>
      <w:numFmt w:val="bullet"/>
      <w:pStyle w:val="Dotpointsub-lis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0"/>
  </w:num>
  <w:num w:numId="15">
    <w:abstractNumId w:val="14"/>
  </w:num>
  <w:num w:numId="16">
    <w:abstractNumId w:val="14"/>
  </w:num>
  <w:num w:numId="17">
    <w:abstractNumId w:val="14"/>
  </w:num>
  <w:num w:numId="18">
    <w:abstractNumId w:val="12"/>
  </w:num>
  <w:num w:numId="19">
    <w:abstractNumId w:val="12"/>
  </w:num>
  <w:num w:numId="20">
    <w:abstractNumId w:val="12"/>
  </w:num>
  <w:num w:numId="21">
    <w:abstractNumId w:val="19"/>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B2"/>
    <w:rsid w:val="0003494F"/>
    <w:rsid w:val="00082016"/>
    <w:rsid w:val="000D3E22"/>
    <w:rsid w:val="000F2F64"/>
    <w:rsid w:val="001350F1"/>
    <w:rsid w:val="0013750F"/>
    <w:rsid w:val="001417A0"/>
    <w:rsid w:val="001A1B7D"/>
    <w:rsid w:val="001C4A26"/>
    <w:rsid w:val="00210DF5"/>
    <w:rsid w:val="002639CC"/>
    <w:rsid w:val="00264D01"/>
    <w:rsid w:val="00275F4C"/>
    <w:rsid w:val="002D0B96"/>
    <w:rsid w:val="002F1195"/>
    <w:rsid w:val="002F47EC"/>
    <w:rsid w:val="00316150"/>
    <w:rsid w:val="00317E3E"/>
    <w:rsid w:val="003309DB"/>
    <w:rsid w:val="00356D7F"/>
    <w:rsid w:val="00366A83"/>
    <w:rsid w:val="00387ED7"/>
    <w:rsid w:val="003A77DF"/>
    <w:rsid w:val="003E22DF"/>
    <w:rsid w:val="004477CD"/>
    <w:rsid w:val="004546E5"/>
    <w:rsid w:val="004559E6"/>
    <w:rsid w:val="004B1927"/>
    <w:rsid w:val="004F00C4"/>
    <w:rsid w:val="004F7B68"/>
    <w:rsid w:val="00550E0C"/>
    <w:rsid w:val="005A17EF"/>
    <w:rsid w:val="005B4679"/>
    <w:rsid w:val="005D5ACE"/>
    <w:rsid w:val="005E6907"/>
    <w:rsid w:val="0061417E"/>
    <w:rsid w:val="00683501"/>
    <w:rsid w:val="006D1F03"/>
    <w:rsid w:val="00704A2C"/>
    <w:rsid w:val="007630B3"/>
    <w:rsid w:val="007A0936"/>
    <w:rsid w:val="007F5768"/>
    <w:rsid w:val="007F59C6"/>
    <w:rsid w:val="00801956"/>
    <w:rsid w:val="00821EE3"/>
    <w:rsid w:val="00835A76"/>
    <w:rsid w:val="008464B6"/>
    <w:rsid w:val="00891A56"/>
    <w:rsid w:val="008D0914"/>
    <w:rsid w:val="00902A34"/>
    <w:rsid w:val="00921A7D"/>
    <w:rsid w:val="0092303B"/>
    <w:rsid w:val="00984DD9"/>
    <w:rsid w:val="009D6024"/>
    <w:rsid w:val="00A402D0"/>
    <w:rsid w:val="00A71D43"/>
    <w:rsid w:val="00B42DB2"/>
    <w:rsid w:val="00B525B8"/>
    <w:rsid w:val="00C500A8"/>
    <w:rsid w:val="00C5660B"/>
    <w:rsid w:val="00CA4CFB"/>
    <w:rsid w:val="00CC0A49"/>
    <w:rsid w:val="00CC1A1F"/>
    <w:rsid w:val="00CF7B72"/>
    <w:rsid w:val="00D42FA7"/>
    <w:rsid w:val="00D54A4E"/>
    <w:rsid w:val="00E259C5"/>
    <w:rsid w:val="00EA5B5A"/>
    <w:rsid w:val="00FF513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79950A"/>
  <w15:docId w15:val="{4B294F11-46F2-49F7-AE6C-3FDBF26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7D"/>
    <w:rPr>
      <w:rFonts w:ascii="Arial" w:hAnsi="Arial"/>
      <w:sz w:val="22"/>
      <w:lang w:val="en-AU"/>
    </w:rPr>
  </w:style>
  <w:style w:type="paragraph" w:styleId="Heading1">
    <w:name w:val="heading 1"/>
    <w:basedOn w:val="BodyText"/>
    <w:next w:val="BodyText"/>
    <w:link w:val="Heading1Char"/>
    <w:qFormat/>
    <w:rsid w:val="00FF513A"/>
    <w:pPr>
      <w:keepNext/>
      <w:numPr>
        <w:numId w:val="17"/>
      </w:numPr>
      <w:tabs>
        <w:tab w:val="clear" w:pos="425"/>
      </w:tabs>
      <w:spacing w:after="360"/>
      <w:outlineLvl w:val="0"/>
    </w:pPr>
    <w:rPr>
      <w:rFonts w:cs="Arial"/>
      <w:b/>
      <w:bCs/>
      <w:sz w:val="32"/>
      <w:szCs w:val="32"/>
    </w:rPr>
  </w:style>
  <w:style w:type="paragraph" w:styleId="Heading2">
    <w:name w:val="heading 2"/>
    <w:basedOn w:val="Heading1"/>
    <w:next w:val="BodyText"/>
    <w:link w:val="Heading2Char"/>
    <w:qFormat/>
    <w:rsid w:val="00FF513A"/>
    <w:pPr>
      <w:numPr>
        <w:ilvl w:val="1"/>
      </w:numPr>
      <w:spacing w:before="240" w:after="60"/>
      <w:outlineLvl w:val="1"/>
    </w:pPr>
    <w:rPr>
      <w:sz w:val="28"/>
      <w:szCs w:val="28"/>
    </w:rPr>
  </w:style>
  <w:style w:type="paragraph" w:styleId="Heading3">
    <w:name w:val="heading 3"/>
    <w:basedOn w:val="Heading2"/>
    <w:next w:val="BodyText"/>
    <w:link w:val="Heading3Char"/>
    <w:qFormat/>
    <w:rsid w:val="00FF513A"/>
    <w:pPr>
      <w:numPr>
        <w:ilvl w:val="2"/>
      </w:numPr>
      <w:outlineLvl w:val="2"/>
    </w:pPr>
    <w:rPr>
      <w:sz w:val="24"/>
      <w:szCs w:val="24"/>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basedOn w:val="BodyText"/>
    <w:next w:val="BodyText"/>
    <w:link w:val="Heading5Char"/>
    <w:qFormat/>
    <w:rsid w:val="004546E5"/>
    <w:pPr>
      <w:keepNext/>
      <w:spacing w:before="240" w:after="60"/>
      <w:outlineLvl w:val="4"/>
    </w:pPr>
    <w:rPr>
      <w:bCs/>
      <w:i/>
      <w:iCs/>
    </w:rPr>
  </w:style>
  <w:style w:type="paragraph" w:styleId="Heading6">
    <w:name w:val="heading 6"/>
    <w:basedOn w:val="Normal"/>
    <w:next w:val="Normal"/>
    <w:link w:val="Heading6Char"/>
    <w:uiPriority w:val="9"/>
    <w:unhideWhenUsed/>
    <w:qFormat/>
    <w:rsid w:val="00B42DB2"/>
    <w:pPr>
      <w:keepNext/>
      <w:keepLines/>
      <w:spacing w:before="200"/>
      <w:outlineLvl w:val="5"/>
    </w:pPr>
    <w:rPr>
      <w:rFonts w:asciiTheme="majorHAnsi" w:eastAsiaTheme="majorEastAsia" w:hAnsiTheme="majorHAnsi" w:cstheme="majorBidi"/>
      <w:i/>
      <w:iCs/>
      <w:color w:val="394415" w:themeColor="accent1" w:themeShade="7F"/>
    </w:rPr>
  </w:style>
  <w:style w:type="paragraph" w:styleId="Heading7">
    <w:name w:val="heading 7"/>
    <w:basedOn w:val="Normal"/>
    <w:next w:val="Normal"/>
    <w:link w:val="Heading7Char"/>
    <w:uiPriority w:val="9"/>
    <w:unhideWhenUsed/>
    <w:qFormat/>
    <w:rsid w:val="00B42D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42D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42D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F02"/>
    <w:pPr>
      <w:tabs>
        <w:tab w:val="center" w:pos="4320"/>
        <w:tab w:val="right" w:pos="8640"/>
      </w:tabs>
    </w:pPr>
  </w:style>
  <w:style w:type="character" w:customStyle="1" w:styleId="HeaderChar">
    <w:name w:val="Header Char"/>
    <w:basedOn w:val="DefaultParagraphFont"/>
    <w:link w:val="Header"/>
    <w:uiPriority w:val="99"/>
    <w:rsid w:val="00F02F02"/>
  </w:style>
  <w:style w:type="paragraph" w:styleId="Footer">
    <w:name w:val="footer"/>
    <w:aliases w:val="Footer1"/>
    <w:basedOn w:val="Normal"/>
    <w:link w:val="FooterChar"/>
    <w:unhideWhenUsed/>
    <w:rsid w:val="00F02F02"/>
    <w:pPr>
      <w:tabs>
        <w:tab w:val="center" w:pos="4320"/>
        <w:tab w:val="right" w:pos="8640"/>
      </w:tabs>
    </w:pPr>
  </w:style>
  <w:style w:type="character" w:customStyle="1" w:styleId="FooterChar">
    <w:name w:val="Footer Char"/>
    <w:aliases w:val="Footer1 Char"/>
    <w:basedOn w:val="DefaultParagraphFont"/>
    <w:link w:val="Footer"/>
    <w:rsid w:val="00F02F02"/>
  </w:style>
  <w:style w:type="paragraph" w:styleId="BalloonText">
    <w:name w:val="Balloon Text"/>
    <w:basedOn w:val="Normal"/>
    <w:link w:val="BalloonTextChar"/>
    <w:uiPriority w:val="99"/>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4546E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4546E5"/>
    <w:rPr>
      <w:rFonts w:ascii="Arial" w:eastAsia="Times New Roman" w:hAnsi="Arial" w:cs="Times New Roman"/>
      <w:sz w:val="22"/>
      <w:szCs w:val="22"/>
      <w:lang w:val="en-AU" w:eastAsia="en-AU"/>
    </w:rPr>
  </w:style>
  <w:style w:type="paragraph" w:customStyle="1" w:styleId="Boxtext">
    <w:name w:val="Box text"/>
    <w:basedOn w:val="BodyText"/>
    <w:link w:val="BoxtextCharChar"/>
    <w:rsid w:val="004546E5"/>
    <w:pPr>
      <w:pBdr>
        <w:top w:val="single" w:sz="4" w:space="3" w:color="auto"/>
        <w:left w:val="single" w:sz="4" w:space="3" w:color="auto"/>
        <w:bottom w:val="single" w:sz="4" w:space="3" w:color="auto"/>
        <w:right w:val="single" w:sz="4" w:space="3" w:color="auto"/>
      </w:pBdr>
      <w:shd w:val="clear" w:color="auto" w:fill="F3F3F3"/>
      <w:tabs>
        <w:tab w:val="clear" w:pos="9072"/>
      </w:tabs>
      <w:spacing w:after="60"/>
      <w:ind w:left="425" w:right="425"/>
    </w:pPr>
  </w:style>
  <w:style w:type="character" w:customStyle="1" w:styleId="BoxtextCharChar">
    <w:name w:val="Box text Char Char"/>
    <w:basedOn w:val="BodyTextChar"/>
    <w:link w:val="Boxtext"/>
    <w:rsid w:val="004546E5"/>
    <w:rPr>
      <w:rFonts w:ascii="Arial" w:eastAsia="Times New Roman" w:hAnsi="Arial" w:cs="Times New Roman"/>
      <w:sz w:val="22"/>
      <w:szCs w:val="22"/>
      <w:shd w:val="clear" w:color="auto" w:fill="F3F3F3"/>
      <w:lang w:val="en-AU" w:eastAsia="en-AU"/>
    </w:rPr>
  </w:style>
  <w:style w:type="paragraph" w:customStyle="1" w:styleId="Dotpointlist">
    <w:name w:val="Dot point list"/>
    <w:basedOn w:val="BodyText"/>
    <w:rsid w:val="004546E5"/>
    <w:pPr>
      <w:numPr>
        <w:numId w:val="12"/>
      </w:numPr>
      <w:tabs>
        <w:tab w:val="clear" w:pos="425"/>
      </w:tabs>
      <w:contextualSpacing/>
    </w:pPr>
  </w:style>
  <w:style w:type="paragraph" w:customStyle="1" w:styleId="Dotpointsubsub-list">
    <w:name w:val="Dot point sub sub-list"/>
    <w:basedOn w:val="Dotpointlist"/>
    <w:rsid w:val="004546E5"/>
    <w:pPr>
      <w:numPr>
        <w:numId w:val="13"/>
      </w:numPr>
    </w:pPr>
    <w:rPr>
      <w:rFonts w:cs="Arial"/>
    </w:rPr>
  </w:style>
  <w:style w:type="paragraph" w:customStyle="1" w:styleId="Dotpointsub-list">
    <w:name w:val="Dot point sub-list"/>
    <w:basedOn w:val="Dotpointlist"/>
    <w:rsid w:val="004546E5"/>
    <w:pPr>
      <w:numPr>
        <w:ilvl w:val="1"/>
        <w:numId w:val="14"/>
      </w:numPr>
      <w:tabs>
        <w:tab w:val="left" w:pos="425"/>
        <w:tab w:val="left" w:pos="709"/>
      </w:tabs>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autoRedefine/>
    <w:rsid w:val="00891A56"/>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91A56"/>
    <w:rPr>
      <w:rFonts w:ascii="Arial" w:eastAsia="Times New Roman" w:hAnsi="Arial" w:cs="Arial"/>
      <w:b/>
      <w:sz w:val="20"/>
      <w:szCs w:val="16"/>
      <w:lang w:val="en-AU" w:eastAsia="en-AU"/>
    </w:rPr>
  </w:style>
  <w:style w:type="paragraph" w:customStyle="1" w:styleId="Figurecaption">
    <w:name w:val="Figure caption"/>
    <w:basedOn w:val="Tablecaption"/>
    <w:rsid w:val="004546E5"/>
    <w:pPr>
      <w:keepNext w:val="0"/>
      <w:spacing w:before="120" w:after="240"/>
    </w:pPr>
  </w:style>
  <w:style w:type="character" w:customStyle="1" w:styleId="Heading1Char">
    <w:name w:val="Heading 1 Char"/>
    <w:basedOn w:val="DefaultParagraphFont"/>
    <w:link w:val="Heading1"/>
    <w:rsid w:val="00FF513A"/>
    <w:rPr>
      <w:rFonts w:ascii="Arial" w:eastAsia="Times New Roman" w:hAnsi="Arial" w:cs="Arial"/>
      <w:b/>
      <w:bCs/>
      <w:sz w:val="32"/>
      <w:szCs w:val="32"/>
      <w:lang w:val="en-AU" w:eastAsia="en-AU"/>
    </w:rPr>
  </w:style>
  <w:style w:type="character" w:customStyle="1" w:styleId="Heading2Char">
    <w:name w:val="Heading 2 Char"/>
    <w:basedOn w:val="DefaultParagraphFont"/>
    <w:link w:val="Heading2"/>
    <w:rsid w:val="00FF513A"/>
    <w:rPr>
      <w:rFonts w:ascii="Arial" w:eastAsia="Times New Roman" w:hAnsi="Arial" w:cs="Arial"/>
      <w:b/>
      <w:bCs/>
      <w:sz w:val="28"/>
      <w:szCs w:val="28"/>
      <w:lang w:val="en-AU" w:eastAsia="en-AU"/>
    </w:rPr>
  </w:style>
  <w:style w:type="character" w:customStyle="1" w:styleId="Heading3Char">
    <w:name w:val="Heading 3 Char"/>
    <w:basedOn w:val="DefaultParagraphFont"/>
    <w:link w:val="Heading3"/>
    <w:rsid w:val="00FF513A"/>
    <w:rPr>
      <w:rFonts w:ascii="Arial" w:eastAsia="Times New Roman" w:hAnsi="Arial" w:cs="Arial"/>
      <w:b/>
      <w:bCs/>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20"/>
      </w:numPr>
      <w:tabs>
        <w:tab w:val="clear" w:pos="9072"/>
      </w:tabs>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Numberlist3">
    <w:name w:val="Number list 3"/>
    <w:basedOn w:val="Numberlist"/>
    <w:rsid w:val="004546E5"/>
    <w:pPr>
      <w:numPr>
        <w:ilvl w:val="2"/>
      </w:numPr>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before="120"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semiHidden/>
    <w:unhideWhenUsed/>
    <w:rsid w:val="004546E5"/>
    <w:pPr>
      <w:spacing w:after="100"/>
      <w:ind w:left="240"/>
    </w:pPr>
  </w:style>
  <w:style w:type="character" w:styleId="Hyperlink">
    <w:name w:val="Hyperlink"/>
    <w:basedOn w:val="DefaultParagraphFont"/>
    <w:rsid w:val="005A17EF"/>
    <w:rPr>
      <w:rFonts w:cs="Times New Roman"/>
      <w:color w:val="0000FF"/>
      <w:u w:val="single"/>
    </w:rPr>
  </w:style>
  <w:style w:type="paragraph" w:customStyle="1" w:styleId="Disclaimer">
    <w:name w:val="Disclaimer"/>
    <w:basedOn w:val="Normal"/>
    <w:uiPriority w:val="99"/>
    <w:semiHidden/>
    <w:rsid w:val="005A17EF"/>
    <w:pPr>
      <w:spacing w:before="120" w:after="120"/>
    </w:pPr>
    <w:rPr>
      <w:rFonts w:eastAsia="PMingLiU" w:cs="Arial"/>
      <w:szCs w:val="22"/>
      <w:lang w:eastAsia="en-AU"/>
    </w:rPr>
  </w:style>
  <w:style w:type="character" w:styleId="Strong">
    <w:name w:val="Strong"/>
    <w:basedOn w:val="DefaultParagraphFont"/>
    <w:uiPriority w:val="22"/>
    <w:qFormat/>
    <w:rsid w:val="00921A7D"/>
    <w:rPr>
      <w:b/>
      <w:bCs/>
    </w:rPr>
  </w:style>
  <w:style w:type="character" w:customStyle="1" w:styleId="Heading6Char">
    <w:name w:val="Heading 6 Char"/>
    <w:basedOn w:val="DefaultParagraphFont"/>
    <w:link w:val="Heading6"/>
    <w:uiPriority w:val="9"/>
    <w:rsid w:val="00B42DB2"/>
    <w:rPr>
      <w:rFonts w:asciiTheme="majorHAnsi" w:eastAsiaTheme="majorEastAsia" w:hAnsiTheme="majorHAnsi" w:cstheme="majorBidi"/>
      <w:i/>
      <w:iCs/>
      <w:color w:val="394415" w:themeColor="accent1" w:themeShade="7F"/>
      <w:sz w:val="22"/>
      <w:lang w:val="en-AU"/>
    </w:rPr>
  </w:style>
  <w:style w:type="character" w:customStyle="1" w:styleId="Heading7Char">
    <w:name w:val="Heading 7 Char"/>
    <w:basedOn w:val="DefaultParagraphFont"/>
    <w:link w:val="Heading7"/>
    <w:uiPriority w:val="9"/>
    <w:rsid w:val="00B42DB2"/>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rsid w:val="00B42DB2"/>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B42DB2"/>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uiPriority w:val="10"/>
    <w:qFormat/>
    <w:rsid w:val="00B42DB2"/>
    <w:pPr>
      <w:pBdr>
        <w:bottom w:val="single" w:sz="8" w:space="4" w:color="74892A" w:themeColor="accent1"/>
      </w:pBdr>
      <w:spacing w:after="300"/>
      <w:contextualSpacing/>
    </w:pPr>
    <w:rPr>
      <w:rFonts w:asciiTheme="majorHAnsi" w:eastAsiaTheme="majorEastAsia" w:hAnsiTheme="majorHAnsi" w:cstheme="majorBidi"/>
      <w:color w:val="2C411E" w:themeColor="text2" w:themeShade="BF"/>
      <w:spacing w:val="5"/>
      <w:kern w:val="28"/>
      <w:sz w:val="52"/>
      <w:szCs w:val="52"/>
    </w:rPr>
  </w:style>
  <w:style w:type="character" w:customStyle="1" w:styleId="TitleChar">
    <w:name w:val="Title Char"/>
    <w:basedOn w:val="DefaultParagraphFont"/>
    <w:link w:val="Title"/>
    <w:uiPriority w:val="10"/>
    <w:rsid w:val="00B42DB2"/>
    <w:rPr>
      <w:rFonts w:asciiTheme="majorHAnsi" w:eastAsiaTheme="majorEastAsia" w:hAnsiTheme="majorHAnsi" w:cstheme="majorBidi"/>
      <w:color w:val="2C411E" w:themeColor="text2" w:themeShade="BF"/>
      <w:spacing w:val="5"/>
      <w:kern w:val="28"/>
      <w:sz w:val="52"/>
      <w:szCs w:val="52"/>
      <w:lang w:val="en-AU"/>
    </w:rPr>
  </w:style>
  <w:style w:type="paragraph" w:styleId="Subtitle">
    <w:name w:val="Subtitle"/>
    <w:basedOn w:val="Normal"/>
    <w:next w:val="Normal"/>
    <w:link w:val="SubtitleChar"/>
    <w:qFormat/>
    <w:rsid w:val="0003494F"/>
    <w:pPr>
      <w:numPr>
        <w:ilvl w:val="1"/>
      </w:numPr>
    </w:pPr>
    <w:rPr>
      <w:rFonts w:asciiTheme="majorHAnsi" w:eastAsiaTheme="majorEastAsia" w:hAnsiTheme="majorHAnsi" w:cstheme="majorBidi"/>
      <w:i/>
      <w:iCs/>
      <w:color w:val="645E22"/>
      <w:spacing w:val="15"/>
      <w:sz w:val="24"/>
    </w:rPr>
  </w:style>
  <w:style w:type="character" w:customStyle="1" w:styleId="SubtitleChar">
    <w:name w:val="Subtitle Char"/>
    <w:basedOn w:val="DefaultParagraphFont"/>
    <w:link w:val="Subtitle"/>
    <w:uiPriority w:val="11"/>
    <w:rsid w:val="0003494F"/>
    <w:rPr>
      <w:rFonts w:asciiTheme="majorHAnsi" w:eastAsiaTheme="majorEastAsia" w:hAnsiTheme="majorHAnsi" w:cstheme="majorBidi"/>
      <w:i/>
      <w:iCs/>
      <w:color w:val="645E22"/>
      <w:spacing w:val="15"/>
      <w:lang w:val="en-AU"/>
    </w:rPr>
  </w:style>
  <w:style w:type="paragraph" w:styleId="Quote">
    <w:name w:val="Quote"/>
    <w:basedOn w:val="Normal"/>
    <w:next w:val="Normal"/>
    <w:link w:val="QuoteChar"/>
    <w:uiPriority w:val="29"/>
    <w:qFormat/>
    <w:rsid w:val="00B42DB2"/>
    <w:rPr>
      <w:i/>
      <w:iCs/>
      <w:color w:val="000000" w:themeColor="text1"/>
    </w:rPr>
  </w:style>
  <w:style w:type="character" w:customStyle="1" w:styleId="QuoteChar">
    <w:name w:val="Quote Char"/>
    <w:basedOn w:val="DefaultParagraphFont"/>
    <w:link w:val="Quote"/>
    <w:uiPriority w:val="29"/>
    <w:rsid w:val="00B42DB2"/>
    <w:rPr>
      <w:rFonts w:ascii="Arial" w:hAnsi="Arial"/>
      <w:i/>
      <w:iCs/>
      <w:color w:val="000000" w:themeColor="text1"/>
      <w:sz w:val="22"/>
      <w:lang w:val="en-AU"/>
    </w:rPr>
  </w:style>
  <w:style w:type="paragraph" w:styleId="IntenseQuote">
    <w:name w:val="Intense Quote"/>
    <w:basedOn w:val="Normal"/>
    <w:next w:val="Normal"/>
    <w:link w:val="IntenseQuoteChar"/>
    <w:uiPriority w:val="30"/>
    <w:qFormat/>
    <w:rsid w:val="002F1195"/>
    <w:pPr>
      <w:pBdr>
        <w:bottom w:val="single" w:sz="4" w:space="4" w:color="74892A" w:themeColor="accent1"/>
      </w:pBdr>
      <w:spacing w:before="200" w:after="280"/>
      <w:ind w:left="936" w:right="936"/>
    </w:pPr>
    <w:rPr>
      <w:b/>
      <w:bCs/>
      <w:i/>
      <w:iCs/>
      <w:color w:val="9E7832"/>
    </w:rPr>
  </w:style>
  <w:style w:type="character" w:customStyle="1" w:styleId="IntenseQuoteChar">
    <w:name w:val="Intense Quote Char"/>
    <w:basedOn w:val="DefaultParagraphFont"/>
    <w:link w:val="IntenseQuote"/>
    <w:uiPriority w:val="30"/>
    <w:rsid w:val="002F1195"/>
    <w:rPr>
      <w:rFonts w:ascii="Arial" w:hAnsi="Arial"/>
      <w:b/>
      <w:bCs/>
      <w:i/>
      <w:iCs/>
      <w:color w:val="9E7832"/>
      <w:sz w:val="22"/>
      <w:lang w:val="en-AU"/>
    </w:rPr>
  </w:style>
  <w:style w:type="paragraph" w:customStyle="1" w:styleId="Numberedbodytext">
    <w:name w:val="Numbered body text"/>
    <w:basedOn w:val="Heading3"/>
    <w:qFormat/>
    <w:rsid w:val="007F59C6"/>
  </w:style>
  <w:style w:type="paragraph" w:customStyle="1" w:styleId="AltNormal">
    <w:name w:val="Alt Normal"/>
    <w:basedOn w:val="Normal"/>
    <w:rsid w:val="00A71D43"/>
    <w:pPr>
      <w:ind w:left="567"/>
    </w:pPr>
    <w:rPr>
      <w:rFonts w:ascii="Comic Sans MS" w:eastAsia="Times New Roman" w:hAnsi="Comic Sans MS" w:cs="Times New Roman"/>
      <w:szCs w:val="20"/>
    </w:rPr>
  </w:style>
  <w:style w:type="paragraph" w:customStyle="1" w:styleId="BlockQuotation">
    <w:name w:val="Block Quotation"/>
    <w:basedOn w:val="Normal"/>
    <w:rsid w:val="00A71D43"/>
    <w:pPr>
      <w:spacing w:before="100" w:after="100"/>
      <w:ind w:left="567" w:right="524"/>
    </w:pPr>
    <w:rPr>
      <w:rFonts w:eastAsia="Times New Roman" w:cs="Times New Roman"/>
      <w:sz w:val="24"/>
      <w:szCs w:val="20"/>
    </w:rPr>
  </w:style>
  <w:style w:type="paragraph" w:customStyle="1" w:styleId="NormalText">
    <w:name w:val="Normal Text"/>
    <w:basedOn w:val="Normal"/>
    <w:rsid w:val="00A71D43"/>
    <w:rPr>
      <w:rFonts w:eastAsia="Times New Roman" w:cs="Arial"/>
    </w:rPr>
  </w:style>
  <w:style w:type="paragraph" w:customStyle="1" w:styleId="BodyText21">
    <w:name w:val="Body Text 21"/>
    <w:basedOn w:val="Normal"/>
    <w:rsid w:val="00A71D43"/>
    <w:pPr>
      <w:spacing w:before="100" w:after="100"/>
    </w:pPr>
    <w:rPr>
      <w:rFonts w:eastAsia="Times New Roman" w:cs="Times New Roman"/>
      <w:szCs w:val="20"/>
    </w:rPr>
  </w:style>
  <w:style w:type="paragraph" w:styleId="BodyText2">
    <w:name w:val="Body Text 2"/>
    <w:basedOn w:val="Normal"/>
    <w:link w:val="BodyText2Char"/>
    <w:rsid w:val="00A71D43"/>
    <w:pPr>
      <w:spacing w:before="60" w:after="60"/>
    </w:pPr>
    <w:rPr>
      <w:rFonts w:eastAsia="Times New Roman" w:cs="Times New Roman"/>
      <w:sz w:val="18"/>
    </w:rPr>
  </w:style>
  <w:style w:type="character" w:customStyle="1" w:styleId="BodyText2Char">
    <w:name w:val="Body Text 2 Char"/>
    <w:basedOn w:val="DefaultParagraphFont"/>
    <w:link w:val="BodyText2"/>
    <w:rsid w:val="00A71D43"/>
    <w:rPr>
      <w:rFonts w:ascii="Arial" w:eastAsia="Times New Roman" w:hAnsi="Arial" w:cs="Times New Roman"/>
      <w:sz w:val="18"/>
      <w:lang w:val="en-AU"/>
    </w:rPr>
  </w:style>
  <w:style w:type="paragraph" w:customStyle="1" w:styleId="UserNotes">
    <w:name w:val="UserNotes"/>
    <w:basedOn w:val="Normal"/>
    <w:rsid w:val="004559E6"/>
    <w:rPr>
      <w:rFonts w:eastAsia="Times New Roman" w:cs="Times New Roman"/>
      <w:i/>
      <w:iCs/>
      <w:color w:val="AA2933"/>
      <w:szCs w:val="20"/>
    </w:rPr>
  </w:style>
  <w:style w:type="character" w:styleId="PageNumber">
    <w:name w:val="page number"/>
    <w:basedOn w:val="DefaultParagraphFont"/>
    <w:uiPriority w:val="99"/>
    <w:semiHidden/>
    <w:unhideWhenUsed/>
    <w:rsid w:val="001C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pa.nsw.gov.au"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info@environment.nsw.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epa.nsw.gov.au/pollution"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environment.nsw.gov.au" TargetMode="Externa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PA corporate">
      <a:dk1>
        <a:sysClr val="windowText" lastClr="000000"/>
      </a:dk1>
      <a:lt1>
        <a:sysClr val="window" lastClr="FFFFFF"/>
      </a:lt1>
      <a:dk2>
        <a:srgbClr val="3C5728"/>
      </a:dk2>
      <a:lt2>
        <a:srgbClr val="ADBE51"/>
      </a:lt2>
      <a:accent1>
        <a:srgbClr val="74892A"/>
      </a:accent1>
      <a:accent2>
        <a:srgbClr val="002664"/>
      </a:accent2>
      <a:accent3>
        <a:srgbClr val="A71930"/>
      </a:accent3>
      <a:accent4>
        <a:srgbClr val="00A1DE"/>
      </a:accent4>
      <a:accent5>
        <a:srgbClr val="72C7E7"/>
      </a:accent5>
      <a:accent6>
        <a:srgbClr val="7F7F7F"/>
      </a:accent6>
      <a:hlink>
        <a:srgbClr val="0000FF"/>
      </a:hlink>
      <a:folHlink>
        <a:srgbClr val="4BAC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F17A9-1EA5-40D3-BE4D-F6CF3E12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7281FC9E.dotm</Template>
  <TotalTime>8</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Waste and Recycling Collection Contract Section G: Attachments Council Supporting Information</vt:lpstr>
    </vt:vector>
  </TitlesOfParts>
  <Company>Office of Environment and Heritage</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Waste and Recycling Collection Contract Section G: Attachments Council Supporting Information</dc:title>
  <dc:creator>EPA</dc:creator>
  <cp:lastModifiedBy>Riddler Jennifer</cp:lastModifiedBy>
  <cp:revision>13</cp:revision>
  <cp:lastPrinted>2014-03-30T22:34:00Z</cp:lastPrinted>
  <dcterms:created xsi:type="dcterms:W3CDTF">2015-10-07T03:56:00Z</dcterms:created>
  <dcterms:modified xsi:type="dcterms:W3CDTF">2015-10-26T03:43:00Z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